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F7BA" w14:textId="7A4140F8" w:rsidR="00166C4A" w:rsidRPr="00166C4A" w:rsidRDefault="00166C4A" w:rsidP="00166C4A">
      <w:pPr>
        <w:spacing w:after="0" w:line="360" w:lineRule="auto"/>
        <w:jc w:val="center"/>
        <w:rPr>
          <w:rFonts w:ascii="Times New Roman" w:hAnsi="Times New Roman" w:cs="Times New Roman"/>
          <w:b/>
          <w:bCs/>
          <w:color w:val="000000"/>
          <w:sz w:val="28"/>
          <w:szCs w:val="28"/>
        </w:rPr>
      </w:pPr>
      <w:r w:rsidRPr="00166C4A">
        <w:rPr>
          <w:rFonts w:ascii="Times New Roman" w:hAnsi="Times New Roman" w:cs="Times New Roman"/>
          <w:b/>
          <w:bCs/>
          <w:color w:val="000000"/>
          <w:sz w:val="28"/>
          <w:szCs w:val="28"/>
        </w:rPr>
        <w:t xml:space="preserve">Информация о результатах диагностики в 8 классах по направлению «Формирование и оценка функциональной грамотности обучающихся» </w:t>
      </w:r>
    </w:p>
    <w:p w14:paraId="34665611" w14:textId="0251B9A4" w:rsidR="00166C4A" w:rsidRPr="00166C4A" w:rsidRDefault="00166C4A" w:rsidP="00166C4A">
      <w:pPr>
        <w:spacing w:after="0" w:line="360" w:lineRule="auto"/>
        <w:jc w:val="center"/>
        <w:rPr>
          <w:rFonts w:ascii="Times New Roman" w:hAnsi="Times New Roman" w:cs="Times New Roman"/>
          <w:b/>
          <w:bCs/>
          <w:sz w:val="28"/>
          <w:szCs w:val="28"/>
        </w:rPr>
      </w:pPr>
      <w:r w:rsidRPr="00166C4A">
        <w:rPr>
          <w:rFonts w:ascii="Times New Roman" w:hAnsi="Times New Roman" w:cs="Times New Roman"/>
          <w:b/>
          <w:bCs/>
          <w:color w:val="000000"/>
          <w:sz w:val="28"/>
          <w:szCs w:val="28"/>
        </w:rPr>
        <w:t>(Апрель -май 2022 г.)</w:t>
      </w:r>
    </w:p>
    <w:p w14:paraId="224B68A6" w14:textId="7A1ADBC1" w:rsidR="00166C4A" w:rsidRDefault="00166C4A" w:rsidP="00166C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28</w:t>
      </w:r>
      <w:r w:rsidR="00FB7A0C">
        <w:rPr>
          <w:rFonts w:ascii="Times New Roman" w:hAnsi="Times New Roman" w:cs="Times New Roman"/>
          <w:sz w:val="28"/>
          <w:szCs w:val="28"/>
        </w:rPr>
        <w:t xml:space="preserve">марта </w:t>
      </w:r>
      <w:r>
        <w:rPr>
          <w:rFonts w:ascii="Times New Roman" w:hAnsi="Times New Roman" w:cs="Times New Roman"/>
          <w:sz w:val="28"/>
          <w:szCs w:val="28"/>
        </w:rPr>
        <w:t xml:space="preserve">по </w:t>
      </w:r>
      <w:r w:rsidR="00FB7A0C">
        <w:rPr>
          <w:rFonts w:ascii="Times New Roman" w:hAnsi="Times New Roman" w:cs="Times New Roman"/>
          <w:sz w:val="28"/>
          <w:szCs w:val="28"/>
        </w:rPr>
        <w:t>20апреля</w:t>
      </w:r>
      <w:r>
        <w:rPr>
          <w:rFonts w:ascii="Times New Roman" w:hAnsi="Times New Roman" w:cs="Times New Roman"/>
          <w:sz w:val="28"/>
          <w:szCs w:val="28"/>
        </w:rPr>
        <w:t xml:space="preserve"> 2022 г. </w:t>
      </w:r>
      <w:r w:rsidRPr="00253387">
        <w:rPr>
          <w:rFonts w:ascii="Times New Roman" w:hAnsi="Times New Roman" w:cs="Times New Roman"/>
          <w:sz w:val="28"/>
          <w:szCs w:val="28"/>
        </w:rPr>
        <w:t>ММО учителей социально- гуманитарных наук, провел</w:t>
      </w:r>
      <w:r>
        <w:rPr>
          <w:rFonts w:ascii="Times New Roman" w:hAnsi="Times New Roman" w:cs="Times New Roman"/>
          <w:sz w:val="28"/>
          <w:szCs w:val="28"/>
        </w:rPr>
        <w:t xml:space="preserve"> диагностическую работу по определению сформированности </w:t>
      </w:r>
      <w:r w:rsidRPr="00253387">
        <w:rPr>
          <w:rFonts w:ascii="Times New Roman" w:hAnsi="Times New Roman" w:cs="Times New Roman"/>
          <w:sz w:val="28"/>
          <w:szCs w:val="28"/>
        </w:rPr>
        <w:t>финансов</w:t>
      </w:r>
      <w:r>
        <w:rPr>
          <w:rFonts w:ascii="Times New Roman" w:hAnsi="Times New Roman" w:cs="Times New Roman"/>
          <w:sz w:val="28"/>
          <w:szCs w:val="28"/>
        </w:rPr>
        <w:t>ой</w:t>
      </w:r>
      <w:r w:rsidRPr="00253387">
        <w:rPr>
          <w:rFonts w:ascii="Times New Roman" w:hAnsi="Times New Roman" w:cs="Times New Roman"/>
          <w:sz w:val="28"/>
          <w:szCs w:val="28"/>
        </w:rPr>
        <w:t xml:space="preserve"> грамотност</w:t>
      </w:r>
      <w:r>
        <w:rPr>
          <w:rFonts w:ascii="Times New Roman" w:hAnsi="Times New Roman" w:cs="Times New Roman"/>
          <w:sz w:val="28"/>
          <w:szCs w:val="28"/>
        </w:rPr>
        <w:t>и</w:t>
      </w:r>
      <w:r w:rsidRPr="00253387">
        <w:rPr>
          <w:rFonts w:ascii="Times New Roman" w:hAnsi="Times New Roman" w:cs="Times New Roman"/>
          <w:sz w:val="28"/>
          <w:szCs w:val="28"/>
        </w:rPr>
        <w:t xml:space="preserve">, на параллели 8 классов. В мониторинге приняли участие </w:t>
      </w:r>
      <w:r>
        <w:rPr>
          <w:rFonts w:ascii="Times New Roman" w:hAnsi="Times New Roman" w:cs="Times New Roman"/>
          <w:sz w:val="28"/>
          <w:szCs w:val="28"/>
        </w:rPr>
        <w:t>две</w:t>
      </w:r>
      <w:r w:rsidRPr="00253387">
        <w:rPr>
          <w:rFonts w:ascii="Times New Roman" w:hAnsi="Times New Roman" w:cs="Times New Roman"/>
          <w:sz w:val="28"/>
          <w:szCs w:val="28"/>
        </w:rPr>
        <w:t xml:space="preserve"> </w:t>
      </w:r>
      <w:proofErr w:type="spellStart"/>
      <w:r w:rsidRPr="00253387">
        <w:rPr>
          <w:rFonts w:ascii="Times New Roman" w:hAnsi="Times New Roman" w:cs="Times New Roman"/>
          <w:sz w:val="28"/>
          <w:szCs w:val="28"/>
        </w:rPr>
        <w:t>Кольцовкие</w:t>
      </w:r>
      <w:proofErr w:type="spellEnd"/>
      <w:r w:rsidRPr="00253387">
        <w:rPr>
          <w:rFonts w:ascii="Times New Roman" w:hAnsi="Times New Roman" w:cs="Times New Roman"/>
          <w:sz w:val="28"/>
          <w:szCs w:val="28"/>
        </w:rPr>
        <w:t xml:space="preserve"> школы:</w:t>
      </w:r>
      <w:r>
        <w:rPr>
          <w:rFonts w:ascii="Times New Roman" w:hAnsi="Times New Roman" w:cs="Times New Roman"/>
          <w:sz w:val="28"/>
          <w:szCs w:val="28"/>
        </w:rPr>
        <w:t xml:space="preserve"> </w:t>
      </w:r>
      <w:r w:rsidRPr="00253387">
        <w:rPr>
          <w:rFonts w:ascii="Times New Roman" w:hAnsi="Times New Roman" w:cs="Times New Roman"/>
          <w:sz w:val="28"/>
          <w:szCs w:val="28"/>
        </w:rPr>
        <w:t>«Биотехнический лицей №21», «Лицей Технополис». Всего в мониторинге приняло участие</w:t>
      </w:r>
      <w:r>
        <w:rPr>
          <w:rFonts w:ascii="Times New Roman" w:hAnsi="Times New Roman" w:cs="Times New Roman"/>
          <w:sz w:val="28"/>
          <w:szCs w:val="28"/>
        </w:rPr>
        <w:t xml:space="preserve"> 49</w:t>
      </w:r>
      <w:r w:rsidRPr="00253387">
        <w:rPr>
          <w:rFonts w:ascii="Times New Roman" w:hAnsi="Times New Roman" w:cs="Times New Roman"/>
          <w:sz w:val="28"/>
          <w:szCs w:val="28"/>
        </w:rPr>
        <w:t xml:space="preserve"> человек</w:t>
      </w:r>
      <w:r>
        <w:rPr>
          <w:rFonts w:ascii="Times New Roman" w:hAnsi="Times New Roman" w:cs="Times New Roman"/>
          <w:sz w:val="28"/>
          <w:szCs w:val="28"/>
        </w:rPr>
        <w:t xml:space="preserve"> </w:t>
      </w:r>
      <w:r w:rsidRPr="00253387">
        <w:rPr>
          <w:rFonts w:ascii="Times New Roman" w:hAnsi="Times New Roman" w:cs="Times New Roman"/>
          <w:sz w:val="28"/>
          <w:szCs w:val="28"/>
        </w:rPr>
        <w:t xml:space="preserve">из </w:t>
      </w:r>
      <w:r w:rsidR="007D1893">
        <w:rPr>
          <w:rFonts w:ascii="Times New Roman" w:hAnsi="Times New Roman" w:cs="Times New Roman"/>
          <w:sz w:val="28"/>
          <w:szCs w:val="28"/>
        </w:rPr>
        <w:t>8</w:t>
      </w:r>
      <w:r w:rsidRPr="00253387">
        <w:rPr>
          <w:rFonts w:ascii="Times New Roman" w:hAnsi="Times New Roman" w:cs="Times New Roman"/>
          <w:sz w:val="28"/>
          <w:szCs w:val="28"/>
        </w:rPr>
        <w:t xml:space="preserve"> классов. </w:t>
      </w:r>
      <w:r w:rsidR="007D1893" w:rsidRPr="00253387">
        <w:rPr>
          <w:rFonts w:ascii="Times New Roman" w:hAnsi="Times New Roman" w:cs="Times New Roman"/>
          <w:sz w:val="28"/>
          <w:szCs w:val="28"/>
        </w:rPr>
        <w:t>Материалы,</w:t>
      </w:r>
      <w:r w:rsidR="007D1893">
        <w:rPr>
          <w:rFonts w:ascii="Times New Roman" w:hAnsi="Times New Roman" w:cs="Times New Roman"/>
          <w:sz w:val="28"/>
          <w:szCs w:val="28"/>
        </w:rPr>
        <w:t xml:space="preserve"> использованные в мониторинге представлены в приложении</w:t>
      </w:r>
      <w:r w:rsidR="00CC4652">
        <w:rPr>
          <w:rFonts w:ascii="Times New Roman" w:hAnsi="Times New Roman" w:cs="Times New Roman"/>
          <w:sz w:val="28"/>
          <w:szCs w:val="28"/>
        </w:rPr>
        <w:t xml:space="preserve"> 1</w:t>
      </w:r>
      <w:r w:rsidRPr="00253387">
        <w:rPr>
          <w:rFonts w:ascii="Times New Roman" w:hAnsi="Times New Roman" w:cs="Times New Roman"/>
          <w:sz w:val="28"/>
          <w:szCs w:val="28"/>
        </w:rPr>
        <w:t>.</w:t>
      </w:r>
      <w:r>
        <w:rPr>
          <w:rFonts w:ascii="Times New Roman" w:hAnsi="Times New Roman" w:cs="Times New Roman"/>
          <w:sz w:val="28"/>
          <w:szCs w:val="28"/>
        </w:rPr>
        <w:t xml:space="preserve"> Учащимся было предложено порешать,</w:t>
      </w:r>
      <w:r w:rsidR="007D1893">
        <w:rPr>
          <w:rFonts w:ascii="Times New Roman" w:hAnsi="Times New Roman" w:cs="Times New Roman"/>
          <w:sz w:val="28"/>
          <w:szCs w:val="28"/>
        </w:rPr>
        <w:t xml:space="preserve"> </w:t>
      </w:r>
      <w:r w:rsidR="00746381">
        <w:rPr>
          <w:rFonts w:ascii="Times New Roman" w:hAnsi="Times New Roman" w:cs="Times New Roman"/>
          <w:sz w:val="28"/>
          <w:szCs w:val="28"/>
        </w:rPr>
        <w:t>9 заданий из 5 блоков: «Деньги и операции с ними»; «Доходы и расходы семейного и личного бюджета. Финансовое планирование»;</w:t>
      </w:r>
      <w:r>
        <w:rPr>
          <w:rFonts w:ascii="Times New Roman" w:hAnsi="Times New Roman" w:cs="Times New Roman"/>
          <w:sz w:val="28"/>
          <w:szCs w:val="28"/>
        </w:rPr>
        <w:t xml:space="preserve"> </w:t>
      </w:r>
      <w:r w:rsidR="00746381">
        <w:rPr>
          <w:rFonts w:ascii="Times New Roman" w:hAnsi="Times New Roman" w:cs="Times New Roman"/>
          <w:sz w:val="28"/>
          <w:szCs w:val="28"/>
        </w:rPr>
        <w:t xml:space="preserve">«Личные сбережения, займы и кредиты: услуги банка и других кредитных организаций»; «Риски и доходность: страхование»; «Финансовая среда: права и обязанности пользователей и потребителей финансовых услуг, финансовая безопасность». </w:t>
      </w:r>
    </w:p>
    <w:p w14:paraId="31AC352B" w14:textId="19582B7D" w:rsidR="00CC4652" w:rsidRPr="00CC4652" w:rsidRDefault="00CC4652" w:rsidP="00CC4652">
      <w:pPr>
        <w:spacing w:after="0" w:line="360" w:lineRule="auto"/>
        <w:ind w:firstLine="708"/>
        <w:jc w:val="right"/>
        <w:rPr>
          <w:rFonts w:ascii="Times New Roman" w:hAnsi="Times New Roman" w:cs="Times New Roman"/>
          <w:b/>
          <w:bCs/>
          <w:sz w:val="24"/>
          <w:szCs w:val="24"/>
        </w:rPr>
      </w:pPr>
      <w:r w:rsidRPr="00CC4652">
        <w:rPr>
          <w:rFonts w:ascii="Times New Roman" w:hAnsi="Times New Roman" w:cs="Times New Roman"/>
          <w:b/>
          <w:bCs/>
          <w:sz w:val="24"/>
          <w:szCs w:val="24"/>
        </w:rPr>
        <w:t>Таблица 1</w:t>
      </w:r>
    </w:p>
    <w:tbl>
      <w:tblPr>
        <w:tblStyle w:val="a4"/>
        <w:tblW w:w="10484" w:type="dxa"/>
        <w:tblInd w:w="-5" w:type="dxa"/>
        <w:tblLook w:val="04A0" w:firstRow="1" w:lastRow="0" w:firstColumn="1" w:lastColumn="0" w:noHBand="0" w:noVBand="1"/>
      </w:tblPr>
      <w:tblGrid>
        <w:gridCol w:w="4254"/>
        <w:gridCol w:w="3115"/>
        <w:gridCol w:w="3115"/>
      </w:tblGrid>
      <w:tr w:rsidR="00746381" w:rsidRPr="00F74BBE" w14:paraId="3AD9D660" w14:textId="77777777" w:rsidTr="00787641">
        <w:tc>
          <w:tcPr>
            <w:tcW w:w="4254" w:type="dxa"/>
          </w:tcPr>
          <w:p w14:paraId="0592C7D6" w14:textId="77777777" w:rsidR="00746381" w:rsidRPr="00F74BBE" w:rsidRDefault="00746381" w:rsidP="004E063D">
            <w:pPr>
              <w:rPr>
                <w:rFonts w:ascii="Times New Roman" w:hAnsi="Times New Roman" w:cs="Times New Roman"/>
                <w:sz w:val="24"/>
                <w:szCs w:val="24"/>
              </w:rPr>
            </w:pPr>
          </w:p>
        </w:tc>
        <w:tc>
          <w:tcPr>
            <w:tcW w:w="3115" w:type="dxa"/>
          </w:tcPr>
          <w:p w14:paraId="6B090F2B" w14:textId="6182ECD9" w:rsidR="00746381" w:rsidRPr="00F74BBE" w:rsidRDefault="00746381" w:rsidP="004E063D">
            <w:pPr>
              <w:jc w:val="both"/>
              <w:rPr>
                <w:rFonts w:ascii="Times New Roman" w:hAnsi="Times New Roman" w:cs="Times New Roman"/>
                <w:b/>
                <w:bCs/>
                <w:sz w:val="24"/>
                <w:szCs w:val="24"/>
              </w:rPr>
            </w:pPr>
            <w:r w:rsidRPr="00F74BBE">
              <w:rPr>
                <w:rFonts w:ascii="Times New Roman" w:hAnsi="Times New Roman" w:cs="Times New Roman"/>
                <w:b/>
                <w:bCs/>
                <w:sz w:val="24"/>
                <w:szCs w:val="24"/>
                <w:u w:val="single"/>
              </w:rPr>
              <w:t>Задание 1</w:t>
            </w:r>
            <w:r w:rsidRPr="00F74BBE">
              <w:rPr>
                <w:rFonts w:ascii="Times New Roman" w:hAnsi="Times New Roman" w:cs="Times New Roman"/>
                <w:b/>
                <w:bCs/>
                <w:sz w:val="24"/>
                <w:szCs w:val="24"/>
              </w:rPr>
              <w:t xml:space="preserve"> (количество детей, справившихся с заданием)</w:t>
            </w:r>
          </w:p>
        </w:tc>
        <w:tc>
          <w:tcPr>
            <w:tcW w:w="3115" w:type="dxa"/>
          </w:tcPr>
          <w:p w14:paraId="5597C7D3" w14:textId="49C989E3" w:rsidR="00746381" w:rsidRPr="00F74BBE" w:rsidRDefault="00746381" w:rsidP="004E063D">
            <w:pPr>
              <w:jc w:val="both"/>
              <w:rPr>
                <w:rFonts w:ascii="Times New Roman" w:hAnsi="Times New Roman" w:cs="Times New Roman"/>
                <w:b/>
                <w:bCs/>
                <w:sz w:val="24"/>
                <w:szCs w:val="24"/>
                <w:u w:val="single"/>
              </w:rPr>
            </w:pPr>
            <w:r w:rsidRPr="00F74BBE">
              <w:rPr>
                <w:rFonts w:ascii="Times New Roman" w:hAnsi="Times New Roman" w:cs="Times New Roman"/>
                <w:b/>
                <w:bCs/>
                <w:sz w:val="24"/>
                <w:szCs w:val="24"/>
                <w:u w:val="single"/>
              </w:rPr>
              <w:t xml:space="preserve">Задание 2 </w:t>
            </w:r>
            <w:r w:rsidRPr="00F74BBE">
              <w:rPr>
                <w:rFonts w:ascii="Times New Roman" w:hAnsi="Times New Roman" w:cs="Times New Roman"/>
                <w:b/>
                <w:bCs/>
                <w:sz w:val="24"/>
                <w:szCs w:val="24"/>
              </w:rPr>
              <w:t>(количество детей, справившихся с заданием)</w:t>
            </w:r>
          </w:p>
        </w:tc>
      </w:tr>
      <w:tr w:rsidR="00746381" w:rsidRPr="00F74BBE" w14:paraId="66D45513" w14:textId="77777777" w:rsidTr="00787641">
        <w:tc>
          <w:tcPr>
            <w:tcW w:w="4254" w:type="dxa"/>
          </w:tcPr>
          <w:p w14:paraId="5201E9DB" w14:textId="31EC7A64" w:rsidR="00746381" w:rsidRPr="00F74BBE" w:rsidRDefault="00CC4652" w:rsidP="004E063D">
            <w:pPr>
              <w:jc w:val="both"/>
              <w:rPr>
                <w:rFonts w:ascii="Times New Roman" w:hAnsi="Times New Roman" w:cs="Times New Roman"/>
                <w:b/>
                <w:bCs/>
                <w:sz w:val="24"/>
                <w:szCs w:val="24"/>
              </w:rPr>
            </w:pPr>
            <w:r w:rsidRPr="00F74BBE">
              <w:rPr>
                <w:rFonts w:ascii="Times New Roman" w:hAnsi="Times New Roman" w:cs="Times New Roman"/>
                <w:b/>
                <w:bCs/>
                <w:sz w:val="24"/>
                <w:szCs w:val="24"/>
              </w:rPr>
              <w:t>Блок 1. Деньги и операции с ними</w:t>
            </w:r>
          </w:p>
          <w:p w14:paraId="2E754D41" w14:textId="77777777" w:rsidR="00746381" w:rsidRPr="00F74BBE" w:rsidRDefault="00746381" w:rsidP="004E063D">
            <w:pPr>
              <w:jc w:val="both"/>
              <w:rPr>
                <w:rFonts w:ascii="Times New Roman" w:hAnsi="Times New Roman" w:cs="Times New Roman"/>
                <w:sz w:val="24"/>
                <w:szCs w:val="24"/>
              </w:rPr>
            </w:pPr>
          </w:p>
        </w:tc>
        <w:tc>
          <w:tcPr>
            <w:tcW w:w="3115" w:type="dxa"/>
          </w:tcPr>
          <w:p w14:paraId="65217028" w14:textId="63545C9A"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46 чел. (97 %)</w:t>
            </w:r>
          </w:p>
        </w:tc>
        <w:tc>
          <w:tcPr>
            <w:tcW w:w="3115" w:type="dxa"/>
          </w:tcPr>
          <w:p w14:paraId="4ED89B8D" w14:textId="775FE850"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43 чел.(88%)</w:t>
            </w:r>
          </w:p>
        </w:tc>
      </w:tr>
      <w:tr w:rsidR="00746381" w:rsidRPr="00F74BBE" w14:paraId="6FE0B110" w14:textId="77777777" w:rsidTr="00787641">
        <w:tc>
          <w:tcPr>
            <w:tcW w:w="4254" w:type="dxa"/>
          </w:tcPr>
          <w:p w14:paraId="7AD0A678" w14:textId="4834FE16" w:rsidR="00746381" w:rsidRPr="00F74BBE" w:rsidRDefault="00746381" w:rsidP="004E063D">
            <w:pPr>
              <w:jc w:val="both"/>
              <w:rPr>
                <w:rFonts w:ascii="Times New Roman" w:eastAsia="Times New Roman" w:hAnsi="Times New Roman" w:cs="Times New Roman"/>
                <w:b/>
                <w:color w:val="000000"/>
                <w:sz w:val="24"/>
                <w:szCs w:val="24"/>
              </w:rPr>
            </w:pPr>
            <w:r w:rsidRPr="00F74BBE">
              <w:rPr>
                <w:rFonts w:ascii="Times New Roman" w:eastAsia="Times New Roman" w:hAnsi="Times New Roman" w:cs="Times New Roman"/>
                <w:b/>
                <w:color w:val="000000"/>
                <w:sz w:val="24"/>
                <w:szCs w:val="24"/>
              </w:rPr>
              <w:t>Б</w:t>
            </w:r>
            <w:r w:rsidR="00CC4652" w:rsidRPr="00F74BBE">
              <w:rPr>
                <w:rFonts w:ascii="Times New Roman" w:eastAsia="Times New Roman" w:hAnsi="Times New Roman" w:cs="Times New Roman"/>
                <w:b/>
                <w:color w:val="000000"/>
                <w:sz w:val="24"/>
                <w:szCs w:val="24"/>
              </w:rPr>
              <w:t>лок</w:t>
            </w:r>
            <w:r w:rsidRPr="00F74BBE">
              <w:rPr>
                <w:rFonts w:ascii="Times New Roman" w:eastAsia="Times New Roman" w:hAnsi="Times New Roman" w:cs="Times New Roman"/>
                <w:b/>
                <w:color w:val="000000"/>
                <w:sz w:val="24"/>
                <w:szCs w:val="24"/>
              </w:rPr>
              <w:t xml:space="preserve"> 2.</w:t>
            </w:r>
            <w:r w:rsidR="00382DE4">
              <w:rPr>
                <w:rFonts w:ascii="Times New Roman" w:eastAsia="Times New Roman" w:hAnsi="Times New Roman" w:cs="Times New Roman"/>
                <w:b/>
                <w:color w:val="000000"/>
                <w:sz w:val="24"/>
                <w:szCs w:val="24"/>
              </w:rPr>
              <w:t xml:space="preserve"> Д</w:t>
            </w:r>
            <w:r w:rsidR="00CC4652" w:rsidRPr="00F74BBE">
              <w:rPr>
                <w:rFonts w:ascii="Times New Roman" w:eastAsia="Times New Roman" w:hAnsi="Times New Roman" w:cs="Times New Roman"/>
                <w:b/>
                <w:color w:val="000000"/>
                <w:sz w:val="24"/>
                <w:szCs w:val="24"/>
              </w:rPr>
              <w:t>оходы и расходы семейного и личного бюджета. Финансовое планирование.</w:t>
            </w:r>
          </w:p>
          <w:p w14:paraId="318F515D" w14:textId="77777777" w:rsidR="00746381" w:rsidRPr="00F74BBE" w:rsidRDefault="00746381" w:rsidP="004E063D">
            <w:pPr>
              <w:jc w:val="both"/>
              <w:rPr>
                <w:rFonts w:ascii="Times New Roman" w:hAnsi="Times New Roman" w:cs="Times New Roman"/>
                <w:sz w:val="24"/>
                <w:szCs w:val="24"/>
              </w:rPr>
            </w:pPr>
          </w:p>
        </w:tc>
        <w:tc>
          <w:tcPr>
            <w:tcW w:w="3115" w:type="dxa"/>
          </w:tcPr>
          <w:p w14:paraId="62313BB8" w14:textId="6EA359B9" w:rsidR="00746381" w:rsidRPr="009E0536" w:rsidRDefault="009E0536" w:rsidP="004E063D">
            <w:pPr>
              <w:rPr>
                <w:rFonts w:ascii="Times New Roman" w:hAnsi="Times New Roman" w:cs="Times New Roman"/>
                <w:b/>
                <w:bCs/>
                <w:sz w:val="24"/>
                <w:szCs w:val="24"/>
              </w:rPr>
            </w:pPr>
            <w:r w:rsidRPr="009E0536">
              <w:rPr>
                <w:rFonts w:ascii="Times New Roman" w:hAnsi="Times New Roman" w:cs="Times New Roman"/>
                <w:b/>
                <w:bCs/>
                <w:sz w:val="24"/>
                <w:szCs w:val="24"/>
              </w:rPr>
              <w:t xml:space="preserve">25 </w:t>
            </w:r>
            <w:r w:rsidR="00BD3067" w:rsidRPr="009E0536">
              <w:rPr>
                <w:rFonts w:ascii="Times New Roman" w:hAnsi="Times New Roman" w:cs="Times New Roman"/>
                <w:b/>
                <w:bCs/>
                <w:sz w:val="24"/>
                <w:szCs w:val="24"/>
              </w:rPr>
              <w:t>чел. (</w:t>
            </w:r>
            <w:r w:rsidRPr="009E0536">
              <w:rPr>
                <w:rFonts w:ascii="Times New Roman" w:hAnsi="Times New Roman" w:cs="Times New Roman"/>
                <w:b/>
                <w:bCs/>
                <w:sz w:val="24"/>
                <w:szCs w:val="24"/>
              </w:rPr>
              <w:t>51</w:t>
            </w:r>
            <w:r w:rsidR="00BD3067" w:rsidRPr="009E0536">
              <w:rPr>
                <w:rFonts w:ascii="Times New Roman" w:hAnsi="Times New Roman" w:cs="Times New Roman"/>
                <w:b/>
                <w:bCs/>
                <w:sz w:val="24"/>
                <w:szCs w:val="24"/>
              </w:rPr>
              <w:t>%)</w:t>
            </w:r>
          </w:p>
        </w:tc>
        <w:tc>
          <w:tcPr>
            <w:tcW w:w="3115" w:type="dxa"/>
          </w:tcPr>
          <w:p w14:paraId="15CCE101" w14:textId="69D3A4A3"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42 чел. (86 %)</w:t>
            </w:r>
          </w:p>
        </w:tc>
      </w:tr>
      <w:tr w:rsidR="00746381" w:rsidRPr="00F74BBE" w14:paraId="7804B70A" w14:textId="77777777" w:rsidTr="00787641">
        <w:tc>
          <w:tcPr>
            <w:tcW w:w="4254" w:type="dxa"/>
          </w:tcPr>
          <w:p w14:paraId="19F59A84" w14:textId="76FD1BB4" w:rsidR="00746381" w:rsidRPr="00F74BBE" w:rsidRDefault="00746381" w:rsidP="004E063D">
            <w:pPr>
              <w:jc w:val="both"/>
              <w:rPr>
                <w:rFonts w:ascii="Times New Roman" w:eastAsia="Times New Roman" w:hAnsi="Times New Roman" w:cs="Times New Roman"/>
                <w:b/>
                <w:color w:val="000000"/>
                <w:sz w:val="24"/>
                <w:szCs w:val="24"/>
              </w:rPr>
            </w:pPr>
            <w:r w:rsidRPr="00F74BBE">
              <w:rPr>
                <w:rFonts w:ascii="Times New Roman" w:eastAsia="Times New Roman" w:hAnsi="Times New Roman" w:cs="Times New Roman"/>
                <w:b/>
                <w:color w:val="000000"/>
                <w:sz w:val="24"/>
                <w:szCs w:val="24"/>
              </w:rPr>
              <w:t>Б</w:t>
            </w:r>
            <w:r w:rsidR="00CC4652" w:rsidRPr="00F74BBE">
              <w:rPr>
                <w:rFonts w:ascii="Times New Roman" w:eastAsia="Times New Roman" w:hAnsi="Times New Roman" w:cs="Times New Roman"/>
                <w:b/>
                <w:color w:val="000000"/>
                <w:sz w:val="24"/>
                <w:szCs w:val="24"/>
              </w:rPr>
              <w:t>лок 3. Личные сбережения, займы и кредиты: услуги банков и других кредитных организаций</w:t>
            </w:r>
          </w:p>
          <w:p w14:paraId="7E357C69" w14:textId="77777777" w:rsidR="00746381" w:rsidRPr="00F74BBE" w:rsidRDefault="00746381" w:rsidP="004E063D">
            <w:pPr>
              <w:jc w:val="both"/>
              <w:rPr>
                <w:rFonts w:ascii="Times New Roman" w:hAnsi="Times New Roman" w:cs="Times New Roman"/>
                <w:sz w:val="24"/>
                <w:szCs w:val="24"/>
              </w:rPr>
            </w:pPr>
          </w:p>
        </w:tc>
        <w:tc>
          <w:tcPr>
            <w:tcW w:w="3115" w:type="dxa"/>
          </w:tcPr>
          <w:p w14:paraId="64F2CCC4" w14:textId="56B926C7"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40 чел. (82%)</w:t>
            </w:r>
          </w:p>
        </w:tc>
        <w:tc>
          <w:tcPr>
            <w:tcW w:w="3115" w:type="dxa"/>
          </w:tcPr>
          <w:p w14:paraId="51A66886" w14:textId="356042DE"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w:t>
            </w:r>
          </w:p>
        </w:tc>
      </w:tr>
      <w:tr w:rsidR="00746381" w:rsidRPr="00F74BBE" w14:paraId="4140BEAE" w14:textId="77777777" w:rsidTr="00787641">
        <w:tc>
          <w:tcPr>
            <w:tcW w:w="4254" w:type="dxa"/>
          </w:tcPr>
          <w:p w14:paraId="67EEFD15" w14:textId="3B7263A9" w:rsidR="00746381" w:rsidRPr="00F74BBE" w:rsidRDefault="00746381" w:rsidP="004E063D">
            <w:pPr>
              <w:jc w:val="both"/>
              <w:rPr>
                <w:rFonts w:ascii="Times New Roman" w:eastAsia="Times New Roman" w:hAnsi="Times New Roman" w:cs="Times New Roman"/>
                <w:b/>
                <w:color w:val="000000"/>
                <w:sz w:val="24"/>
                <w:szCs w:val="24"/>
              </w:rPr>
            </w:pPr>
            <w:r w:rsidRPr="00F74BBE">
              <w:rPr>
                <w:rFonts w:ascii="Times New Roman" w:eastAsia="Times New Roman" w:hAnsi="Times New Roman" w:cs="Times New Roman"/>
                <w:b/>
                <w:color w:val="000000"/>
                <w:sz w:val="24"/>
                <w:szCs w:val="24"/>
              </w:rPr>
              <w:t>Б</w:t>
            </w:r>
            <w:r w:rsidR="00CC4652" w:rsidRPr="00F74BBE">
              <w:rPr>
                <w:rFonts w:ascii="Times New Roman" w:eastAsia="Times New Roman" w:hAnsi="Times New Roman" w:cs="Times New Roman"/>
                <w:b/>
                <w:color w:val="000000"/>
                <w:sz w:val="24"/>
                <w:szCs w:val="24"/>
              </w:rPr>
              <w:t>лок 4. Риски и доходность: страхование</w:t>
            </w:r>
          </w:p>
          <w:p w14:paraId="566FF19C" w14:textId="77777777" w:rsidR="00746381" w:rsidRPr="00F74BBE" w:rsidRDefault="00746381" w:rsidP="004E063D">
            <w:pPr>
              <w:jc w:val="both"/>
              <w:rPr>
                <w:rFonts w:ascii="Times New Roman" w:hAnsi="Times New Roman" w:cs="Times New Roman"/>
                <w:sz w:val="24"/>
                <w:szCs w:val="24"/>
              </w:rPr>
            </w:pPr>
          </w:p>
        </w:tc>
        <w:tc>
          <w:tcPr>
            <w:tcW w:w="3115" w:type="dxa"/>
          </w:tcPr>
          <w:p w14:paraId="1F94C57D" w14:textId="6641781C"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17 чел. (35 %)</w:t>
            </w:r>
          </w:p>
        </w:tc>
        <w:tc>
          <w:tcPr>
            <w:tcW w:w="3115" w:type="dxa"/>
          </w:tcPr>
          <w:p w14:paraId="296921C1" w14:textId="7645E5EC"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14 чел. (26%)</w:t>
            </w:r>
          </w:p>
        </w:tc>
      </w:tr>
      <w:tr w:rsidR="00746381" w:rsidRPr="00F74BBE" w14:paraId="2C8EBB3B" w14:textId="77777777" w:rsidTr="00787641">
        <w:tc>
          <w:tcPr>
            <w:tcW w:w="4254" w:type="dxa"/>
          </w:tcPr>
          <w:p w14:paraId="6BE003AF" w14:textId="609939B5" w:rsidR="00746381" w:rsidRPr="00F74BBE" w:rsidRDefault="00746381" w:rsidP="004E063D">
            <w:pPr>
              <w:jc w:val="both"/>
              <w:rPr>
                <w:rFonts w:ascii="Times New Roman" w:eastAsia="Times New Roman" w:hAnsi="Times New Roman" w:cs="Times New Roman"/>
                <w:sz w:val="24"/>
                <w:szCs w:val="24"/>
              </w:rPr>
            </w:pPr>
            <w:r w:rsidRPr="00F74BBE">
              <w:rPr>
                <w:rFonts w:ascii="Times New Roman" w:eastAsia="Times New Roman" w:hAnsi="Times New Roman" w:cs="Times New Roman"/>
                <w:b/>
                <w:color w:val="000000"/>
                <w:sz w:val="24"/>
                <w:szCs w:val="24"/>
              </w:rPr>
              <w:t>Б</w:t>
            </w:r>
            <w:r w:rsidR="00CC4652" w:rsidRPr="00F74BBE">
              <w:rPr>
                <w:rFonts w:ascii="Times New Roman" w:eastAsia="Times New Roman" w:hAnsi="Times New Roman" w:cs="Times New Roman"/>
                <w:b/>
                <w:color w:val="000000"/>
                <w:sz w:val="24"/>
                <w:szCs w:val="24"/>
              </w:rPr>
              <w:t>лок</w:t>
            </w:r>
            <w:r w:rsidRPr="00F74BBE">
              <w:rPr>
                <w:rFonts w:ascii="Times New Roman" w:eastAsia="Times New Roman" w:hAnsi="Times New Roman" w:cs="Times New Roman"/>
                <w:b/>
                <w:color w:val="000000"/>
                <w:sz w:val="24"/>
                <w:szCs w:val="24"/>
              </w:rPr>
              <w:t xml:space="preserve"> 5. </w:t>
            </w:r>
            <w:r w:rsidR="00CC4652" w:rsidRPr="00F74BBE">
              <w:rPr>
                <w:rFonts w:ascii="Times New Roman" w:eastAsia="Times New Roman" w:hAnsi="Times New Roman" w:cs="Times New Roman"/>
                <w:b/>
                <w:color w:val="000000"/>
                <w:sz w:val="24"/>
                <w:szCs w:val="24"/>
              </w:rPr>
              <w:t>Финансовая среда: права и обязанности пользователей и потребителей финансовых услуг, финансовая безопасность.</w:t>
            </w:r>
          </w:p>
          <w:p w14:paraId="0BFA2EB0" w14:textId="77777777" w:rsidR="00746381" w:rsidRPr="00F74BBE" w:rsidRDefault="00746381" w:rsidP="004E063D">
            <w:pPr>
              <w:jc w:val="both"/>
              <w:rPr>
                <w:rFonts w:ascii="Times New Roman" w:hAnsi="Times New Roman" w:cs="Times New Roman"/>
                <w:sz w:val="24"/>
                <w:szCs w:val="24"/>
              </w:rPr>
            </w:pPr>
          </w:p>
        </w:tc>
        <w:tc>
          <w:tcPr>
            <w:tcW w:w="3115" w:type="dxa"/>
          </w:tcPr>
          <w:p w14:paraId="17DDCED0" w14:textId="78EB22C7"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36 чел. (73 %)</w:t>
            </w:r>
          </w:p>
        </w:tc>
        <w:tc>
          <w:tcPr>
            <w:tcW w:w="3115" w:type="dxa"/>
          </w:tcPr>
          <w:p w14:paraId="3353AFDF" w14:textId="2515957B" w:rsidR="00746381" w:rsidRPr="00F74BBE" w:rsidRDefault="00F74BBE" w:rsidP="004E063D">
            <w:pPr>
              <w:rPr>
                <w:rFonts w:ascii="Times New Roman" w:hAnsi="Times New Roman" w:cs="Times New Roman"/>
                <w:b/>
                <w:bCs/>
                <w:sz w:val="24"/>
                <w:szCs w:val="24"/>
              </w:rPr>
            </w:pPr>
            <w:r w:rsidRPr="00F74BBE">
              <w:rPr>
                <w:rFonts w:ascii="Times New Roman" w:hAnsi="Times New Roman" w:cs="Times New Roman"/>
                <w:b/>
                <w:bCs/>
                <w:sz w:val="24"/>
                <w:szCs w:val="24"/>
              </w:rPr>
              <w:t>37 чел. (76 %)</w:t>
            </w:r>
          </w:p>
        </w:tc>
      </w:tr>
    </w:tbl>
    <w:p w14:paraId="67943CC8" w14:textId="77777777" w:rsidR="00CC4652" w:rsidRDefault="00CC4652" w:rsidP="00C40472">
      <w:pPr>
        <w:spacing w:after="0" w:line="360" w:lineRule="auto"/>
        <w:ind w:firstLine="708"/>
        <w:jc w:val="both"/>
        <w:rPr>
          <w:rFonts w:ascii="Times New Roman" w:hAnsi="Times New Roman" w:cs="Times New Roman"/>
          <w:sz w:val="28"/>
          <w:szCs w:val="28"/>
        </w:rPr>
      </w:pPr>
    </w:p>
    <w:p w14:paraId="3DD003CA" w14:textId="7FD4EF70" w:rsidR="00585215" w:rsidRPr="00585215" w:rsidRDefault="00562B3B" w:rsidP="00C40472">
      <w:pPr>
        <w:spacing w:after="0" w:line="360" w:lineRule="auto"/>
        <w:ind w:firstLine="708"/>
        <w:jc w:val="both"/>
        <w:rPr>
          <w:rFonts w:ascii="Times New Roman" w:hAnsi="Times New Roman" w:cs="Times New Roman"/>
          <w:sz w:val="28"/>
          <w:szCs w:val="28"/>
        </w:rPr>
      </w:pPr>
      <w:r w:rsidRPr="00562B3B">
        <w:rPr>
          <w:rFonts w:ascii="Times New Roman" w:hAnsi="Times New Roman" w:cs="Times New Roman"/>
          <w:sz w:val="28"/>
          <w:szCs w:val="28"/>
        </w:rPr>
        <w:t xml:space="preserve">При анализе результатов выполнения работы </w:t>
      </w:r>
      <w:r>
        <w:rPr>
          <w:rFonts w:ascii="Times New Roman" w:hAnsi="Times New Roman" w:cs="Times New Roman"/>
          <w:sz w:val="28"/>
          <w:szCs w:val="28"/>
        </w:rPr>
        <w:t>можно сделать следующие выводы</w:t>
      </w:r>
      <w:r w:rsidR="00585215">
        <w:rPr>
          <w:rFonts w:ascii="Times New Roman" w:hAnsi="Times New Roman" w:cs="Times New Roman"/>
          <w:sz w:val="28"/>
          <w:szCs w:val="28"/>
        </w:rPr>
        <w:t xml:space="preserve">. </w:t>
      </w:r>
      <w:r w:rsidR="0092638C" w:rsidRPr="00585215">
        <w:rPr>
          <w:rFonts w:ascii="Times New Roman" w:hAnsi="Times New Roman" w:cs="Times New Roman"/>
          <w:sz w:val="28"/>
          <w:szCs w:val="28"/>
        </w:rPr>
        <w:t xml:space="preserve">Блоки заданий, связанные с безопасностью, тратой, приумножением денег (блок 1, блок 5, блок 2) для учащихся 8 классов оказались самыми легкими. С этими заданиями успешно справились более 80 % учащихся. </w:t>
      </w:r>
      <w:r w:rsidR="00E742A2">
        <w:rPr>
          <w:rFonts w:ascii="Times New Roman" w:hAnsi="Times New Roman" w:cs="Times New Roman"/>
          <w:sz w:val="28"/>
          <w:szCs w:val="28"/>
        </w:rPr>
        <w:t xml:space="preserve">Кроме задания №1 блока 2, который был </w:t>
      </w:r>
      <w:r w:rsidR="00E742A2">
        <w:rPr>
          <w:rFonts w:ascii="Times New Roman" w:hAnsi="Times New Roman" w:cs="Times New Roman"/>
          <w:sz w:val="28"/>
          <w:szCs w:val="28"/>
        </w:rPr>
        <w:lastRenderedPageBreak/>
        <w:t xml:space="preserve">связан с личными тратами и коллективными. Обучающиеся не внимательно читали критерии трат в задании и многие коллективные траты отнесли к личным. </w:t>
      </w:r>
      <w:r w:rsidR="00585215">
        <w:rPr>
          <w:rFonts w:ascii="Times New Roman" w:hAnsi="Times New Roman" w:cs="Times New Roman"/>
          <w:sz w:val="28"/>
          <w:szCs w:val="28"/>
        </w:rPr>
        <w:t xml:space="preserve">Самыми сложными заданиями для школьников оказались задания из блока страхования. </w:t>
      </w:r>
      <w:r w:rsidR="00C40472">
        <w:rPr>
          <w:rFonts w:ascii="Times New Roman" w:hAnsi="Times New Roman" w:cs="Times New Roman"/>
          <w:sz w:val="28"/>
          <w:szCs w:val="28"/>
        </w:rPr>
        <w:t>С заданием № 1</w:t>
      </w:r>
      <w:r w:rsidR="00F03CA2">
        <w:rPr>
          <w:rFonts w:ascii="Times New Roman" w:hAnsi="Times New Roman" w:cs="Times New Roman"/>
          <w:sz w:val="28"/>
          <w:szCs w:val="28"/>
        </w:rPr>
        <w:t>,</w:t>
      </w:r>
      <w:r w:rsidR="00C40472">
        <w:rPr>
          <w:rFonts w:ascii="Times New Roman" w:hAnsi="Times New Roman" w:cs="Times New Roman"/>
          <w:sz w:val="28"/>
          <w:szCs w:val="28"/>
        </w:rPr>
        <w:t xml:space="preserve"> </w:t>
      </w:r>
      <w:r w:rsidR="00F03CA2">
        <w:rPr>
          <w:rFonts w:ascii="Times New Roman" w:hAnsi="Times New Roman" w:cs="Times New Roman"/>
          <w:sz w:val="28"/>
          <w:szCs w:val="28"/>
        </w:rPr>
        <w:t>блока 4</w:t>
      </w:r>
      <w:r w:rsidR="00C40472">
        <w:rPr>
          <w:rFonts w:ascii="Times New Roman" w:hAnsi="Times New Roman" w:cs="Times New Roman"/>
          <w:sz w:val="28"/>
          <w:szCs w:val="28"/>
        </w:rPr>
        <w:t xml:space="preserve">связанным с условием страхования пожилого человека справилось </w:t>
      </w:r>
      <w:r w:rsidR="00F03CA2">
        <w:rPr>
          <w:rFonts w:ascii="Times New Roman" w:hAnsi="Times New Roman" w:cs="Times New Roman"/>
          <w:sz w:val="28"/>
          <w:szCs w:val="28"/>
        </w:rPr>
        <w:t>всего 35</w:t>
      </w:r>
      <w:r w:rsidR="00E742A2">
        <w:rPr>
          <w:rFonts w:ascii="Times New Roman" w:hAnsi="Times New Roman" w:cs="Times New Roman"/>
          <w:sz w:val="28"/>
          <w:szCs w:val="28"/>
        </w:rPr>
        <w:t> </w:t>
      </w:r>
      <w:r w:rsidR="00F03CA2">
        <w:rPr>
          <w:rFonts w:ascii="Times New Roman" w:hAnsi="Times New Roman" w:cs="Times New Roman"/>
          <w:sz w:val="28"/>
          <w:szCs w:val="28"/>
        </w:rPr>
        <w:t>%, с заданием № 2 о виде страхования и размере выплат по страховки справилось всего 26 %.</w:t>
      </w:r>
      <w:r w:rsidR="00CC4652">
        <w:rPr>
          <w:rFonts w:ascii="Times New Roman" w:hAnsi="Times New Roman" w:cs="Times New Roman"/>
          <w:sz w:val="28"/>
          <w:szCs w:val="28"/>
        </w:rPr>
        <w:t xml:space="preserve"> </w:t>
      </w:r>
      <w:r w:rsidR="00FB7A0C">
        <w:rPr>
          <w:rFonts w:ascii="Times New Roman" w:hAnsi="Times New Roman" w:cs="Times New Roman"/>
          <w:sz w:val="28"/>
          <w:szCs w:val="28"/>
        </w:rPr>
        <w:t xml:space="preserve">Можно предположить, что такие результаты связаны с тем, что учащиеся 8 классов уже имеют опыт в жизни с финансовыми операциями. Опыта </w:t>
      </w:r>
      <w:r w:rsidR="007D1D79">
        <w:rPr>
          <w:rFonts w:ascii="Times New Roman" w:hAnsi="Times New Roman" w:cs="Times New Roman"/>
          <w:sz w:val="28"/>
          <w:szCs w:val="28"/>
        </w:rPr>
        <w:t>со страхованием</w:t>
      </w:r>
      <w:r w:rsidR="00FB7A0C">
        <w:rPr>
          <w:rFonts w:ascii="Times New Roman" w:hAnsi="Times New Roman" w:cs="Times New Roman"/>
          <w:sz w:val="28"/>
          <w:szCs w:val="28"/>
        </w:rPr>
        <w:t xml:space="preserve"> у ребят пока еще не было</w:t>
      </w:r>
      <w:r w:rsidR="007D1D79">
        <w:rPr>
          <w:rFonts w:ascii="Times New Roman" w:hAnsi="Times New Roman" w:cs="Times New Roman"/>
          <w:sz w:val="28"/>
          <w:szCs w:val="28"/>
        </w:rPr>
        <w:t xml:space="preserve">, в реальной жизни сами себя они еще не застраховывал и не получали выплат по страховке, все делали их родители. </w:t>
      </w:r>
    </w:p>
    <w:p w14:paraId="08E25867" w14:textId="2DA929A7" w:rsidR="00612659" w:rsidRPr="00612659" w:rsidRDefault="00612659" w:rsidP="00612659">
      <w:pPr>
        <w:pStyle w:val="a6"/>
        <w:spacing w:before="0" w:beforeAutospacing="0" w:after="0" w:afterAutospacing="0" w:line="360" w:lineRule="auto"/>
        <w:ind w:firstLine="708"/>
        <w:jc w:val="both"/>
        <w:rPr>
          <w:sz w:val="28"/>
          <w:szCs w:val="28"/>
        </w:rPr>
      </w:pPr>
      <w:r w:rsidRPr="00612659">
        <w:rPr>
          <w:color w:val="000000"/>
          <w:sz w:val="28"/>
          <w:szCs w:val="28"/>
          <w:shd w:val="clear" w:color="auto" w:fill="FFFFFF"/>
        </w:rPr>
        <w:t>По результатам диагности</w:t>
      </w:r>
      <w:r>
        <w:rPr>
          <w:color w:val="000000"/>
          <w:sz w:val="28"/>
          <w:szCs w:val="28"/>
          <w:shd w:val="clear" w:color="auto" w:fill="FFFFFF"/>
        </w:rPr>
        <w:t>ческой работы</w:t>
      </w:r>
      <w:r w:rsidRPr="00612659">
        <w:rPr>
          <w:color w:val="000000"/>
          <w:sz w:val="28"/>
          <w:szCs w:val="28"/>
          <w:shd w:val="clear" w:color="auto" w:fill="FFFFFF"/>
        </w:rPr>
        <w:t xml:space="preserve"> можно рекомендовать: в рамках преподавания предметов увеличить долю заданий, направленных на развитие финансовой грамотности и обратить внимание на технологии, которые помогают реализовать системно-деятельностный подход в обучении и обеспечивают положительную динамику в формировании универсальных учебных действий, в частности, функциональной грамотности. Задания, которые вызвали у обучающихся трудности, требуют проработки (тренировки) в сентябре 2022 г.</w:t>
      </w:r>
    </w:p>
    <w:p w14:paraId="4772F0EA" w14:textId="5DE734B1" w:rsidR="00562B3B" w:rsidRDefault="00562B3B" w:rsidP="00612659">
      <w:pPr>
        <w:spacing w:after="0" w:line="360" w:lineRule="auto"/>
        <w:rPr>
          <w:rFonts w:ascii="Times New Roman" w:hAnsi="Times New Roman" w:cs="Times New Roman"/>
          <w:sz w:val="28"/>
          <w:szCs w:val="28"/>
        </w:rPr>
      </w:pPr>
    </w:p>
    <w:p w14:paraId="09DD42A5" w14:textId="08526D57" w:rsidR="00787641" w:rsidRDefault="00787641" w:rsidP="00612659">
      <w:pPr>
        <w:spacing w:after="0" w:line="360" w:lineRule="auto"/>
        <w:rPr>
          <w:rFonts w:ascii="Times New Roman" w:hAnsi="Times New Roman" w:cs="Times New Roman"/>
          <w:sz w:val="28"/>
          <w:szCs w:val="28"/>
        </w:rPr>
      </w:pPr>
    </w:p>
    <w:p w14:paraId="5D395B53" w14:textId="7C716C3F" w:rsidR="00787641" w:rsidRDefault="00787641" w:rsidP="00612659">
      <w:pPr>
        <w:spacing w:after="0" w:line="360" w:lineRule="auto"/>
        <w:rPr>
          <w:rFonts w:ascii="Times New Roman" w:hAnsi="Times New Roman" w:cs="Times New Roman"/>
          <w:sz w:val="28"/>
          <w:szCs w:val="28"/>
        </w:rPr>
      </w:pPr>
    </w:p>
    <w:p w14:paraId="265298B6" w14:textId="49B94047" w:rsidR="00787641" w:rsidRDefault="00787641" w:rsidP="00612659">
      <w:pPr>
        <w:spacing w:after="0" w:line="360" w:lineRule="auto"/>
        <w:rPr>
          <w:rFonts w:ascii="Times New Roman" w:hAnsi="Times New Roman" w:cs="Times New Roman"/>
          <w:sz w:val="28"/>
          <w:szCs w:val="28"/>
        </w:rPr>
      </w:pPr>
    </w:p>
    <w:p w14:paraId="62E3CC8A" w14:textId="582AC7C9" w:rsidR="00787641" w:rsidRDefault="00787641" w:rsidP="00612659">
      <w:pPr>
        <w:spacing w:after="0" w:line="360" w:lineRule="auto"/>
        <w:rPr>
          <w:rFonts w:ascii="Times New Roman" w:hAnsi="Times New Roman" w:cs="Times New Roman"/>
          <w:sz w:val="28"/>
          <w:szCs w:val="28"/>
        </w:rPr>
      </w:pPr>
    </w:p>
    <w:p w14:paraId="7C3F5B4F" w14:textId="698100CF" w:rsidR="00787641" w:rsidRDefault="00787641" w:rsidP="00612659">
      <w:pPr>
        <w:spacing w:after="0" w:line="360" w:lineRule="auto"/>
        <w:rPr>
          <w:rFonts w:ascii="Times New Roman" w:hAnsi="Times New Roman" w:cs="Times New Roman"/>
          <w:sz w:val="28"/>
          <w:szCs w:val="28"/>
        </w:rPr>
      </w:pPr>
    </w:p>
    <w:p w14:paraId="1508F5D2" w14:textId="13CB2CFE" w:rsidR="00787641" w:rsidRDefault="00787641" w:rsidP="00612659">
      <w:pPr>
        <w:spacing w:after="0" w:line="360" w:lineRule="auto"/>
        <w:rPr>
          <w:rFonts w:ascii="Times New Roman" w:hAnsi="Times New Roman" w:cs="Times New Roman"/>
          <w:sz w:val="28"/>
          <w:szCs w:val="28"/>
        </w:rPr>
      </w:pPr>
    </w:p>
    <w:p w14:paraId="7489CC7C" w14:textId="6576A46F" w:rsidR="00787641" w:rsidRDefault="00787641" w:rsidP="00612659">
      <w:pPr>
        <w:spacing w:after="0" w:line="360" w:lineRule="auto"/>
        <w:rPr>
          <w:rFonts w:ascii="Times New Roman" w:hAnsi="Times New Roman" w:cs="Times New Roman"/>
          <w:sz w:val="28"/>
          <w:szCs w:val="28"/>
        </w:rPr>
      </w:pPr>
    </w:p>
    <w:p w14:paraId="138F2C0A" w14:textId="76993CD1" w:rsidR="00787641" w:rsidRDefault="00787641" w:rsidP="00612659">
      <w:pPr>
        <w:spacing w:after="0" w:line="360" w:lineRule="auto"/>
        <w:rPr>
          <w:rFonts w:ascii="Times New Roman" w:hAnsi="Times New Roman" w:cs="Times New Roman"/>
          <w:sz w:val="28"/>
          <w:szCs w:val="28"/>
        </w:rPr>
      </w:pPr>
    </w:p>
    <w:p w14:paraId="6FBF1F2D" w14:textId="121BE7ED" w:rsidR="00787641" w:rsidRDefault="00787641" w:rsidP="00612659">
      <w:pPr>
        <w:spacing w:after="0" w:line="360" w:lineRule="auto"/>
        <w:rPr>
          <w:rFonts w:ascii="Times New Roman" w:hAnsi="Times New Roman" w:cs="Times New Roman"/>
          <w:sz w:val="28"/>
          <w:szCs w:val="28"/>
        </w:rPr>
      </w:pPr>
    </w:p>
    <w:p w14:paraId="539D3C33" w14:textId="521B46D8" w:rsidR="00787641" w:rsidRDefault="00787641" w:rsidP="00612659">
      <w:pPr>
        <w:spacing w:after="0" w:line="360" w:lineRule="auto"/>
        <w:rPr>
          <w:rFonts w:ascii="Times New Roman" w:hAnsi="Times New Roman" w:cs="Times New Roman"/>
          <w:sz w:val="28"/>
          <w:szCs w:val="28"/>
        </w:rPr>
      </w:pPr>
    </w:p>
    <w:p w14:paraId="7B79AFE5" w14:textId="065DE5D2" w:rsidR="00787641" w:rsidRDefault="00787641" w:rsidP="00612659">
      <w:pPr>
        <w:spacing w:after="0" w:line="360" w:lineRule="auto"/>
        <w:rPr>
          <w:rFonts w:ascii="Times New Roman" w:hAnsi="Times New Roman" w:cs="Times New Roman"/>
          <w:sz w:val="28"/>
          <w:szCs w:val="28"/>
        </w:rPr>
      </w:pPr>
    </w:p>
    <w:p w14:paraId="5B46660E" w14:textId="36C60CD7" w:rsidR="00787641" w:rsidRDefault="00787641" w:rsidP="00612659">
      <w:pPr>
        <w:spacing w:after="0" w:line="360" w:lineRule="auto"/>
        <w:rPr>
          <w:rFonts w:ascii="Times New Roman" w:hAnsi="Times New Roman" w:cs="Times New Roman"/>
          <w:sz w:val="28"/>
          <w:szCs w:val="28"/>
        </w:rPr>
      </w:pPr>
    </w:p>
    <w:p w14:paraId="66E76134" w14:textId="55890492" w:rsidR="00787641" w:rsidRDefault="00787641" w:rsidP="00612659">
      <w:pPr>
        <w:spacing w:after="0" w:line="360" w:lineRule="auto"/>
        <w:rPr>
          <w:rFonts w:ascii="Times New Roman" w:hAnsi="Times New Roman" w:cs="Times New Roman"/>
          <w:sz w:val="28"/>
          <w:szCs w:val="28"/>
        </w:rPr>
      </w:pPr>
    </w:p>
    <w:p w14:paraId="04813879" w14:textId="77777777" w:rsidR="00787641" w:rsidRDefault="00787641" w:rsidP="00612659">
      <w:pPr>
        <w:spacing w:after="0" w:line="360" w:lineRule="auto"/>
        <w:rPr>
          <w:rFonts w:ascii="Times New Roman" w:hAnsi="Times New Roman" w:cs="Times New Roman"/>
          <w:sz w:val="28"/>
          <w:szCs w:val="28"/>
        </w:rPr>
      </w:pPr>
    </w:p>
    <w:p w14:paraId="59D5B876" w14:textId="77125E3B" w:rsidR="00787641" w:rsidRDefault="00787641" w:rsidP="00612659">
      <w:pPr>
        <w:spacing w:after="0" w:line="360" w:lineRule="auto"/>
        <w:rPr>
          <w:rFonts w:ascii="Times New Roman" w:hAnsi="Times New Roman" w:cs="Times New Roman"/>
          <w:sz w:val="28"/>
          <w:szCs w:val="28"/>
        </w:rPr>
      </w:pPr>
    </w:p>
    <w:p w14:paraId="49721050" w14:textId="4935BDDC" w:rsidR="00787641" w:rsidRPr="00E34340" w:rsidRDefault="00787641" w:rsidP="00612659">
      <w:pPr>
        <w:spacing w:after="0" w:line="360" w:lineRule="auto"/>
        <w:rPr>
          <w:rFonts w:ascii="Times New Roman" w:hAnsi="Times New Roman" w:cs="Times New Roman"/>
          <w:b/>
          <w:bCs/>
          <w:sz w:val="28"/>
          <w:szCs w:val="28"/>
        </w:rPr>
      </w:pPr>
      <w:r w:rsidRPr="00E34340">
        <w:rPr>
          <w:rFonts w:ascii="Times New Roman" w:hAnsi="Times New Roman" w:cs="Times New Roman"/>
          <w:b/>
          <w:bCs/>
          <w:sz w:val="28"/>
          <w:szCs w:val="28"/>
        </w:rPr>
        <w:lastRenderedPageBreak/>
        <w:t>Приложени</w:t>
      </w:r>
      <w:r w:rsidR="00BF51E7">
        <w:rPr>
          <w:rFonts w:ascii="Times New Roman" w:hAnsi="Times New Roman" w:cs="Times New Roman"/>
          <w:b/>
          <w:bCs/>
          <w:sz w:val="28"/>
          <w:szCs w:val="28"/>
        </w:rPr>
        <w:t>я</w:t>
      </w:r>
      <w:r w:rsidRPr="00E34340">
        <w:rPr>
          <w:rFonts w:ascii="Times New Roman" w:hAnsi="Times New Roman" w:cs="Times New Roman"/>
          <w:b/>
          <w:bCs/>
          <w:sz w:val="28"/>
          <w:szCs w:val="28"/>
        </w:rPr>
        <w:t xml:space="preserve"> 1.</w:t>
      </w:r>
    </w:p>
    <w:p w14:paraId="27B16C41" w14:textId="77777777" w:rsidR="00787641" w:rsidRDefault="00787641" w:rsidP="00787641">
      <w:pPr>
        <w:spacing w:after="0" w:line="240" w:lineRule="auto"/>
        <w:ind w:firstLine="680"/>
        <w:jc w:val="center"/>
        <w:rPr>
          <w:rFonts w:ascii="Times New Roman" w:hAnsi="Times New Roman" w:cs="Times New Roman"/>
          <w:b/>
          <w:bCs/>
          <w:sz w:val="24"/>
          <w:szCs w:val="24"/>
        </w:rPr>
      </w:pPr>
      <w:r w:rsidRPr="00642F9E">
        <w:rPr>
          <w:rFonts w:ascii="Times New Roman" w:hAnsi="Times New Roman" w:cs="Times New Roman"/>
          <w:b/>
          <w:bCs/>
          <w:sz w:val="24"/>
          <w:szCs w:val="24"/>
        </w:rPr>
        <w:t>БЛОК 1. ДЕНЬГИ И ОПЕРАЦИИ С НИМИ</w:t>
      </w:r>
    </w:p>
    <w:p w14:paraId="5C92C01F" w14:textId="77777777" w:rsidR="00787641" w:rsidRPr="00642F9E" w:rsidRDefault="00787641" w:rsidP="00787641">
      <w:pPr>
        <w:spacing w:after="0" w:line="240" w:lineRule="auto"/>
        <w:ind w:firstLine="680"/>
        <w:jc w:val="center"/>
        <w:rPr>
          <w:rFonts w:ascii="Times New Roman" w:eastAsia="Times New Roman" w:hAnsi="Times New Roman" w:cs="Times New Roman"/>
          <w:b/>
          <w:bCs/>
          <w:color w:val="000000"/>
          <w:sz w:val="24"/>
          <w:szCs w:val="24"/>
          <w:u w:val="single"/>
        </w:rPr>
      </w:pPr>
    </w:p>
    <w:p w14:paraId="04E13C2F" w14:textId="77777777" w:rsidR="00787641" w:rsidRPr="00642F9E" w:rsidRDefault="00787641" w:rsidP="00787641">
      <w:pPr>
        <w:pBdr>
          <w:top w:val="nil"/>
          <w:left w:val="nil"/>
          <w:bottom w:val="nil"/>
          <w:right w:val="nil"/>
          <w:between w:val="nil"/>
        </w:pBdr>
        <w:tabs>
          <w:tab w:val="left" w:pos="4395"/>
        </w:tabs>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b/>
          <w:color w:val="000000"/>
          <w:sz w:val="24"/>
          <w:szCs w:val="24"/>
          <w:u w:val="single"/>
        </w:rPr>
        <w:t>Задание 1.</w:t>
      </w:r>
      <w:r w:rsidRPr="00642F9E">
        <w:rPr>
          <w:rFonts w:ascii="Times New Roman" w:eastAsia="Times New Roman" w:hAnsi="Times New Roman" w:cs="Times New Roman"/>
          <w:b/>
          <w:color w:val="000000"/>
          <w:sz w:val="24"/>
          <w:szCs w:val="24"/>
        </w:rPr>
        <w:t xml:space="preserve"> </w:t>
      </w:r>
      <w:r w:rsidRPr="00642F9E">
        <w:rPr>
          <w:rFonts w:ascii="Times New Roman" w:eastAsia="Times New Roman" w:hAnsi="Times New Roman" w:cs="Times New Roman"/>
          <w:color w:val="000000"/>
          <w:sz w:val="24"/>
          <w:szCs w:val="24"/>
        </w:rPr>
        <w:t>Сидя за компьютером в интернет-кафе, Кевин заходит на сайт интернет-магазина, продающего спортивные товары, и решает приобрести футбольный мяч. Чтобы совершить покупку, Кевин вводит данные банковской карты. Безопасность данных важна при покупке товаров онлайн. Что Кевин мог бы сделать, чтобы повысить уровень безопасности при оплате футбольного мяча онлайн?</w:t>
      </w:r>
    </w:p>
    <w:p w14:paraId="4FCE7F29" w14:textId="77777777" w:rsidR="00787641" w:rsidRPr="00642F9E" w:rsidRDefault="00787641" w:rsidP="00787641">
      <w:pPr>
        <w:spacing w:after="0" w:line="240" w:lineRule="auto"/>
        <w:ind w:firstLine="680"/>
        <w:rPr>
          <w:rFonts w:ascii="Times New Roman" w:eastAsia="Times New Roman" w:hAnsi="Times New Roman" w:cs="Times New Roman"/>
          <w:b/>
          <w:color w:val="000000"/>
          <w:sz w:val="24"/>
          <w:szCs w:val="24"/>
        </w:rPr>
      </w:pPr>
    </w:p>
    <w:p w14:paraId="3FF1288D" w14:textId="77777777" w:rsidR="00787641" w:rsidRPr="00642F9E" w:rsidRDefault="00787641" w:rsidP="00787641">
      <w:pPr>
        <w:pBdr>
          <w:top w:val="nil"/>
          <w:left w:val="nil"/>
          <w:bottom w:val="nil"/>
          <w:right w:val="nil"/>
          <w:between w:val="nil"/>
        </w:pBdr>
        <w:spacing w:after="0" w:line="240" w:lineRule="auto"/>
        <w:ind w:firstLine="680"/>
        <w:jc w:val="both"/>
        <w:rPr>
          <w:rFonts w:ascii="Times New Roman" w:eastAsia="Times New Roman" w:hAnsi="Times New Roman" w:cs="Times New Roman"/>
          <w:b/>
          <w:sz w:val="24"/>
          <w:szCs w:val="24"/>
          <w:u w:val="single"/>
        </w:rPr>
      </w:pPr>
      <w:r w:rsidRPr="00642F9E">
        <w:rPr>
          <w:rFonts w:ascii="Times New Roman" w:eastAsia="Times New Roman" w:hAnsi="Times New Roman" w:cs="Times New Roman"/>
          <w:b/>
          <w:color w:val="000000"/>
          <w:sz w:val="24"/>
          <w:szCs w:val="24"/>
          <w:u w:val="single"/>
        </w:rPr>
        <w:t>Задание 2. Расходы на эксплуатацию автомобиля</w:t>
      </w:r>
    </w:p>
    <w:p w14:paraId="21AD8F34" w14:textId="77777777" w:rsidR="00787641" w:rsidRPr="00642F9E" w:rsidRDefault="00787641" w:rsidP="00787641">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color w:val="000000"/>
          <w:sz w:val="24"/>
          <w:szCs w:val="24"/>
        </w:rPr>
        <w:t>Мистер Дэвис берет кредит, чтобы купить машину для своей семьи. Процентная ставка по кредиту фиксированная. Каждый месяц мистер Дэвис будет выплачивать кредит. Также необходимо учитывать расходы на эксплуатацию автомобиля - на бензин, ремонт и техническое обслуживание.</w:t>
      </w:r>
    </w:p>
    <w:p w14:paraId="1A5B7989" w14:textId="77777777" w:rsidR="00787641" w:rsidRPr="00642F9E" w:rsidRDefault="00787641" w:rsidP="00787641">
      <w:pPr>
        <w:pBdr>
          <w:top w:val="nil"/>
          <w:left w:val="nil"/>
          <w:bottom w:val="nil"/>
          <w:right w:val="nil"/>
          <w:between w:val="nil"/>
        </w:pBdr>
        <w:spacing w:after="0" w:line="240" w:lineRule="auto"/>
        <w:ind w:firstLine="680"/>
        <w:jc w:val="both"/>
        <w:rPr>
          <w:rFonts w:ascii="Times New Roman" w:eastAsia="Times New Roman" w:hAnsi="Times New Roman" w:cs="Times New Roman"/>
          <w:b/>
          <w:bCs/>
          <w:sz w:val="24"/>
          <w:szCs w:val="24"/>
          <w:u w:val="single"/>
        </w:rPr>
      </w:pPr>
      <w:r w:rsidRPr="00642F9E">
        <w:rPr>
          <w:rFonts w:ascii="Times New Roman" w:eastAsia="Times New Roman" w:hAnsi="Times New Roman" w:cs="Times New Roman"/>
          <w:b/>
          <w:bCs/>
          <w:color w:val="000000"/>
          <w:sz w:val="24"/>
          <w:szCs w:val="24"/>
          <w:u w:val="single"/>
        </w:rPr>
        <w:t xml:space="preserve">Вопрос </w:t>
      </w:r>
    </w:p>
    <w:p w14:paraId="425246B9" w14:textId="77777777" w:rsidR="00787641" w:rsidRPr="00642F9E" w:rsidRDefault="00787641" w:rsidP="00787641">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color w:val="000000"/>
          <w:sz w:val="24"/>
          <w:szCs w:val="24"/>
        </w:rPr>
        <w:t>Некоторые расходы увеличатся, если семья будет чаще использовать автомобиль, но другие траты останутся прежними. Напротив каждой строки в таблице обведите «увеличатся» или «останутся прежними», чтобы показать, что произойдет, если семья будет чаще использовать автомобиль.</w:t>
      </w:r>
    </w:p>
    <w:p w14:paraId="69700BC2" w14:textId="77777777" w:rsidR="00787641" w:rsidRPr="00642F9E" w:rsidRDefault="00787641" w:rsidP="00787641">
      <w:pPr>
        <w:pBdr>
          <w:top w:val="nil"/>
          <w:left w:val="nil"/>
          <w:bottom w:val="nil"/>
          <w:right w:val="nil"/>
          <w:between w:val="nil"/>
        </w:pBdr>
        <w:spacing w:after="0" w:line="240" w:lineRule="auto"/>
        <w:ind w:firstLine="680"/>
        <w:jc w:val="both"/>
        <w:rPr>
          <w:rFonts w:ascii="Times New Roman" w:eastAsia="Times New Roman" w:hAnsi="Times New Roman" w:cs="Times New Roman"/>
          <w:sz w:val="24"/>
          <w:szCs w:val="24"/>
        </w:rPr>
      </w:pPr>
    </w:p>
    <w:tbl>
      <w:tblPr>
        <w:tblW w:w="9611"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5817"/>
      </w:tblGrid>
      <w:tr w:rsidR="00787641" w:rsidRPr="00642F9E" w14:paraId="2AB36DD5" w14:textId="77777777" w:rsidTr="004E063D">
        <w:trPr>
          <w:trHeight w:val="331"/>
        </w:trPr>
        <w:tc>
          <w:tcPr>
            <w:tcW w:w="3794" w:type="dxa"/>
          </w:tcPr>
          <w:p w14:paraId="0A80088B"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Расходы</w:t>
            </w:r>
          </w:p>
        </w:tc>
        <w:tc>
          <w:tcPr>
            <w:tcW w:w="5817" w:type="dxa"/>
          </w:tcPr>
          <w:p w14:paraId="6CD461A8"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Что произойдет с расходами, если семья будет использовать автомобиль чаще?</w:t>
            </w:r>
          </w:p>
        </w:tc>
      </w:tr>
      <w:tr w:rsidR="00787641" w:rsidRPr="00642F9E" w14:paraId="42B6A265" w14:textId="77777777" w:rsidTr="004E063D">
        <w:trPr>
          <w:trHeight w:val="53"/>
        </w:trPr>
        <w:tc>
          <w:tcPr>
            <w:tcW w:w="3794" w:type="dxa"/>
          </w:tcPr>
          <w:p w14:paraId="40894B56"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Ежемесячные выплаты по кредиту</w:t>
            </w:r>
          </w:p>
        </w:tc>
        <w:tc>
          <w:tcPr>
            <w:tcW w:w="5817" w:type="dxa"/>
          </w:tcPr>
          <w:p w14:paraId="6E1BFC9A"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Увеличатся / Останутся прежними</w:t>
            </w:r>
          </w:p>
        </w:tc>
      </w:tr>
      <w:tr w:rsidR="00787641" w:rsidRPr="00642F9E" w14:paraId="6965DC50" w14:textId="77777777" w:rsidTr="004E063D">
        <w:trPr>
          <w:trHeight w:val="53"/>
        </w:trPr>
        <w:tc>
          <w:tcPr>
            <w:tcW w:w="3794" w:type="dxa"/>
          </w:tcPr>
          <w:p w14:paraId="7380DFAB"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Расходы на бензин</w:t>
            </w:r>
          </w:p>
        </w:tc>
        <w:tc>
          <w:tcPr>
            <w:tcW w:w="5817" w:type="dxa"/>
          </w:tcPr>
          <w:p w14:paraId="3211A14D"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Увеличатся / Останутся прежними</w:t>
            </w:r>
          </w:p>
        </w:tc>
      </w:tr>
      <w:tr w:rsidR="00787641" w:rsidRPr="00642F9E" w14:paraId="425A537F" w14:textId="77777777" w:rsidTr="004E063D">
        <w:trPr>
          <w:trHeight w:val="584"/>
        </w:trPr>
        <w:tc>
          <w:tcPr>
            <w:tcW w:w="3794" w:type="dxa"/>
          </w:tcPr>
          <w:p w14:paraId="03C1E4FF"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Затраты на ремонт и техническое обслуживание</w:t>
            </w:r>
          </w:p>
        </w:tc>
        <w:tc>
          <w:tcPr>
            <w:tcW w:w="5817" w:type="dxa"/>
          </w:tcPr>
          <w:p w14:paraId="407ACEBF"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Увеличатся / Останутся прежними</w:t>
            </w:r>
          </w:p>
        </w:tc>
      </w:tr>
    </w:tbl>
    <w:p w14:paraId="1E420E5F" w14:textId="77777777" w:rsidR="00787641" w:rsidRPr="00642F9E" w:rsidRDefault="00787641" w:rsidP="00787641">
      <w:pPr>
        <w:spacing w:after="0" w:line="240" w:lineRule="auto"/>
        <w:ind w:firstLine="680"/>
        <w:rPr>
          <w:rFonts w:ascii="Times New Roman" w:eastAsia="Times New Roman" w:hAnsi="Times New Roman" w:cs="Times New Roman"/>
          <w:b/>
          <w:color w:val="000000"/>
          <w:sz w:val="24"/>
          <w:szCs w:val="24"/>
        </w:rPr>
      </w:pPr>
    </w:p>
    <w:p w14:paraId="672E272E" w14:textId="77777777" w:rsidR="00787641" w:rsidRDefault="00787641" w:rsidP="00787641">
      <w:pPr>
        <w:spacing w:after="0" w:line="240" w:lineRule="auto"/>
        <w:ind w:firstLine="680"/>
        <w:jc w:val="center"/>
        <w:rPr>
          <w:rFonts w:ascii="Times New Roman" w:eastAsia="Times New Roman" w:hAnsi="Times New Roman" w:cs="Times New Roman"/>
          <w:b/>
          <w:color w:val="000000"/>
          <w:sz w:val="24"/>
          <w:szCs w:val="24"/>
        </w:rPr>
      </w:pPr>
      <w:r w:rsidRPr="00642F9E">
        <w:rPr>
          <w:rFonts w:ascii="Times New Roman" w:eastAsia="Times New Roman" w:hAnsi="Times New Roman" w:cs="Times New Roman"/>
          <w:b/>
          <w:color w:val="000000"/>
          <w:sz w:val="24"/>
          <w:szCs w:val="24"/>
        </w:rPr>
        <w:t>Б</w:t>
      </w:r>
      <w:r>
        <w:rPr>
          <w:rFonts w:ascii="Times New Roman" w:eastAsia="Times New Roman" w:hAnsi="Times New Roman" w:cs="Times New Roman"/>
          <w:b/>
          <w:color w:val="000000"/>
          <w:sz w:val="24"/>
          <w:szCs w:val="24"/>
        </w:rPr>
        <w:t>ЛОК</w:t>
      </w:r>
      <w:r w:rsidRPr="00642F9E">
        <w:rPr>
          <w:rFonts w:ascii="Times New Roman" w:eastAsia="Times New Roman" w:hAnsi="Times New Roman" w:cs="Times New Roman"/>
          <w:b/>
          <w:color w:val="000000"/>
          <w:sz w:val="24"/>
          <w:szCs w:val="24"/>
        </w:rPr>
        <w:t xml:space="preserve"> 2.</w:t>
      </w:r>
      <w:r>
        <w:rPr>
          <w:rFonts w:ascii="Times New Roman" w:eastAsia="Times New Roman" w:hAnsi="Times New Roman" w:cs="Times New Roman"/>
          <w:b/>
          <w:color w:val="000000"/>
          <w:sz w:val="24"/>
          <w:szCs w:val="24"/>
        </w:rPr>
        <w:t>ДОХОДЫ И РАСХОДЫ СЕМЕЙНОГО И ЛИЧНОГО БЮДЖЕТА. ФИНАНСОВОЕ ПЛАНИРОВАНИЕ.</w:t>
      </w:r>
    </w:p>
    <w:p w14:paraId="70A1F34A" w14:textId="77777777" w:rsidR="00787641" w:rsidRPr="00642F9E" w:rsidRDefault="00787641" w:rsidP="00787641">
      <w:pPr>
        <w:spacing w:after="0" w:line="240" w:lineRule="auto"/>
        <w:ind w:firstLine="680"/>
        <w:jc w:val="center"/>
        <w:rPr>
          <w:rFonts w:ascii="Times New Roman" w:eastAsia="Times New Roman" w:hAnsi="Times New Roman" w:cs="Times New Roman"/>
          <w:b/>
          <w:color w:val="000000"/>
          <w:sz w:val="24"/>
          <w:szCs w:val="24"/>
        </w:rPr>
      </w:pPr>
    </w:p>
    <w:p w14:paraId="0FFF4716" w14:textId="77777777" w:rsidR="00787641" w:rsidRPr="00642F9E" w:rsidRDefault="00787641" w:rsidP="00787641">
      <w:pPr>
        <w:spacing w:after="0" w:line="240" w:lineRule="auto"/>
        <w:ind w:firstLine="680"/>
        <w:jc w:val="both"/>
        <w:rPr>
          <w:rFonts w:ascii="Times New Roman" w:eastAsia="Times New Roman" w:hAnsi="Times New Roman" w:cs="Times New Roman"/>
          <w:b/>
          <w:sz w:val="24"/>
          <w:szCs w:val="24"/>
          <w:u w:val="single"/>
        </w:rPr>
      </w:pPr>
      <w:r w:rsidRPr="00642F9E">
        <w:rPr>
          <w:rFonts w:ascii="Times New Roman" w:eastAsia="Times New Roman" w:hAnsi="Times New Roman" w:cs="Times New Roman"/>
          <w:b/>
          <w:sz w:val="24"/>
          <w:szCs w:val="24"/>
          <w:u w:val="single"/>
        </w:rPr>
        <w:t>Задание 1. Прочитайте текст и выполните задание.</w:t>
      </w:r>
    </w:p>
    <w:p w14:paraId="4F56CB5E"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В середине декабря Дима подошёл к своей сестре Насте.</w:t>
      </w:r>
    </w:p>
    <w:p w14:paraId="4FC4ADB7"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Настя, сколько у тебя осталось денег на карточке? – спросил Дима.</w:t>
      </w:r>
    </w:p>
    <w:p w14:paraId="474913C8"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Почему ты меня об этом спрашиваешь?</w:t>
      </w:r>
    </w:p>
    <w:p w14:paraId="5988B260"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Скоро Новый год, а у меня не хватает денег на подарки. Не могу же я просить у родителей им на подарки!</w:t>
      </w:r>
    </w:p>
    <w:p w14:paraId="6C2FFB18"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Куда ты их потратил, ведь нам в начале месяца дали одинаковую сумму? У меня, например, еще остались деньги.</w:t>
      </w:r>
    </w:p>
    <w:p w14:paraId="07C0A8FB"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Как куда? Вот смотри!</w:t>
      </w:r>
    </w:p>
    <w:p w14:paraId="051F4FF9" w14:textId="77777777" w:rsidR="00787641" w:rsidRPr="00642F9E" w:rsidRDefault="00787641" w:rsidP="00787641">
      <w:pPr>
        <w:spacing w:after="0" w:line="240" w:lineRule="auto"/>
        <w:ind w:firstLine="680"/>
        <w:jc w:val="both"/>
        <w:rPr>
          <w:rFonts w:ascii="Times New Roman" w:eastAsia="Times New Roman" w:hAnsi="Times New Roman" w:cs="Times New Roman"/>
          <w:b/>
          <w:bCs/>
          <w:sz w:val="24"/>
          <w:szCs w:val="24"/>
        </w:rPr>
      </w:pPr>
      <w:r w:rsidRPr="00642F9E">
        <w:rPr>
          <w:rFonts w:ascii="Times New Roman" w:eastAsia="Times New Roman" w:hAnsi="Times New Roman" w:cs="Times New Roman"/>
          <w:b/>
          <w:bCs/>
          <w:sz w:val="24"/>
          <w:szCs w:val="24"/>
        </w:rPr>
        <w:t>Дима написал список своих расходов за декабрь.</w:t>
      </w:r>
    </w:p>
    <w:p w14:paraId="1D4BAC12"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Траты</w:t>
      </w:r>
    </w:p>
    <w:p w14:paraId="7B14F33F"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1) Ходил с Сережей и Таней в кино</w:t>
      </w:r>
    </w:p>
    <w:p w14:paraId="6DC4A761"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2) Купил четыре шоколадки: папе, маме, себе и Насте</w:t>
      </w:r>
    </w:p>
    <w:p w14:paraId="2C5618DE"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3) Подарок другу Сереже на день рождения</w:t>
      </w:r>
    </w:p>
    <w:p w14:paraId="7E04D463"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4) Катался с мальчишками на колесе обозрения</w:t>
      </w:r>
    </w:p>
    <w:p w14:paraId="1A54CEB5"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5) Стрелял в тире с Сережей</w:t>
      </w:r>
    </w:p>
    <w:p w14:paraId="428AA93B"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6) Купил и выпил две банки сладкой газировки</w:t>
      </w:r>
    </w:p>
    <w:p w14:paraId="5C8B0E1B"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7) Купил </w:t>
      </w:r>
      <w:proofErr w:type="spellStart"/>
      <w:r w:rsidRPr="00642F9E">
        <w:rPr>
          <w:rFonts w:ascii="Times New Roman" w:eastAsia="Times New Roman" w:hAnsi="Times New Roman" w:cs="Times New Roman"/>
          <w:sz w:val="24"/>
          <w:szCs w:val="24"/>
        </w:rPr>
        <w:t>спиннер</w:t>
      </w:r>
      <w:proofErr w:type="spellEnd"/>
      <w:r w:rsidRPr="00642F9E">
        <w:rPr>
          <w:rFonts w:ascii="Times New Roman" w:eastAsia="Times New Roman" w:hAnsi="Times New Roman" w:cs="Times New Roman"/>
          <w:sz w:val="24"/>
          <w:szCs w:val="24"/>
        </w:rPr>
        <w:t xml:space="preserve"> для сестры Сережи</w:t>
      </w:r>
    </w:p>
    <w:p w14:paraId="5DA8FB32"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8) Купил шариковую ручку</w:t>
      </w:r>
    </w:p>
    <w:p w14:paraId="36B9A1C1"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9) Купил акварельные краски</w:t>
      </w:r>
    </w:p>
    <w:p w14:paraId="0A7F34DF"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8208B2">
        <w:rPr>
          <w:rFonts w:ascii="Times New Roman" w:eastAsia="Times New Roman" w:hAnsi="Times New Roman" w:cs="Times New Roman"/>
          <w:b/>
          <w:sz w:val="24"/>
          <w:szCs w:val="24"/>
          <w:u w:val="single"/>
        </w:rPr>
        <w:t>Вопрос 1.</w:t>
      </w:r>
      <w:r w:rsidRPr="00642F9E">
        <w:rPr>
          <w:rFonts w:ascii="Times New Roman" w:eastAsia="Times New Roman" w:hAnsi="Times New Roman" w:cs="Times New Roman"/>
          <w:b/>
          <w:sz w:val="24"/>
          <w:szCs w:val="24"/>
        </w:rPr>
        <w:t xml:space="preserve"> Какие траты Дима совершил лично для себя? </w:t>
      </w:r>
      <w:r>
        <w:rPr>
          <w:rFonts w:ascii="Times New Roman" w:eastAsia="Times New Roman" w:hAnsi="Times New Roman" w:cs="Times New Roman"/>
          <w:b/>
          <w:sz w:val="24"/>
          <w:szCs w:val="24"/>
        </w:rPr>
        <w:t>Выпишите их из</w:t>
      </w:r>
      <w:r w:rsidRPr="00642F9E">
        <w:rPr>
          <w:rFonts w:ascii="Times New Roman" w:eastAsia="Times New Roman" w:hAnsi="Times New Roman" w:cs="Times New Roman"/>
          <w:b/>
          <w:sz w:val="24"/>
          <w:szCs w:val="24"/>
        </w:rPr>
        <w:t xml:space="preserve"> списк</w:t>
      </w:r>
      <w:r>
        <w:rPr>
          <w:rFonts w:ascii="Times New Roman" w:eastAsia="Times New Roman" w:hAnsi="Times New Roman" w:cs="Times New Roman"/>
          <w:b/>
          <w:sz w:val="24"/>
          <w:szCs w:val="24"/>
        </w:rPr>
        <w:t>а</w:t>
      </w:r>
      <w:r w:rsidRPr="00642F9E">
        <w:rPr>
          <w:rFonts w:ascii="Times New Roman" w:eastAsia="Times New Roman" w:hAnsi="Times New Roman" w:cs="Times New Roman"/>
          <w:b/>
          <w:sz w:val="24"/>
          <w:szCs w:val="24"/>
        </w:rPr>
        <w:t xml:space="preserve"> Димы.</w:t>
      </w:r>
    </w:p>
    <w:p w14:paraId="4D1BF4A0" w14:textId="77777777" w:rsidR="00787641" w:rsidRDefault="00787641" w:rsidP="00787641">
      <w:pPr>
        <w:spacing w:after="0" w:line="240" w:lineRule="auto"/>
        <w:ind w:firstLine="680"/>
        <w:jc w:val="both"/>
        <w:rPr>
          <w:rFonts w:ascii="Times New Roman" w:eastAsia="Times New Roman" w:hAnsi="Times New Roman" w:cs="Times New Roman"/>
          <w:b/>
          <w:sz w:val="24"/>
          <w:szCs w:val="24"/>
        </w:rPr>
      </w:pPr>
      <w:r w:rsidRPr="008208B2">
        <w:rPr>
          <w:rFonts w:ascii="Times New Roman" w:eastAsia="Times New Roman" w:hAnsi="Times New Roman" w:cs="Times New Roman"/>
          <w:b/>
          <w:color w:val="000000"/>
          <w:sz w:val="24"/>
          <w:szCs w:val="24"/>
          <w:u w:val="single"/>
        </w:rPr>
        <w:t>Вопрос. 2</w:t>
      </w:r>
      <w:r w:rsidRPr="00642F9E">
        <w:rPr>
          <w:rFonts w:ascii="Times New Roman" w:eastAsia="Times New Roman" w:hAnsi="Times New Roman" w:cs="Times New Roman"/>
          <w:b/>
          <w:color w:val="000000"/>
          <w:sz w:val="24"/>
          <w:szCs w:val="24"/>
        </w:rPr>
        <w:t xml:space="preserve"> </w:t>
      </w:r>
      <w:r w:rsidRPr="00642F9E">
        <w:rPr>
          <w:rFonts w:ascii="Times New Roman" w:eastAsia="Times New Roman" w:hAnsi="Times New Roman" w:cs="Times New Roman"/>
          <w:b/>
          <w:sz w:val="24"/>
          <w:szCs w:val="24"/>
        </w:rPr>
        <w:t>Почему траты карманных денег нужно планировать? Дайте ответ, опираясь на личный опыт.</w:t>
      </w:r>
    </w:p>
    <w:p w14:paraId="44847F02" w14:textId="77777777" w:rsidR="00787641" w:rsidRDefault="00787641" w:rsidP="00787641">
      <w:pPr>
        <w:spacing w:after="0" w:line="240" w:lineRule="auto"/>
        <w:ind w:firstLine="680"/>
        <w:jc w:val="both"/>
        <w:rPr>
          <w:rFonts w:ascii="Times New Roman" w:eastAsia="Times New Roman" w:hAnsi="Times New Roman" w:cs="Times New Roman"/>
          <w:b/>
          <w:sz w:val="24"/>
          <w:szCs w:val="24"/>
        </w:rPr>
      </w:pPr>
    </w:p>
    <w:p w14:paraId="2A09443F" w14:textId="77777777" w:rsidR="00787641" w:rsidRDefault="00787641" w:rsidP="00787641">
      <w:pPr>
        <w:spacing w:after="0" w:line="240" w:lineRule="auto"/>
        <w:ind w:firstLine="680"/>
        <w:jc w:val="both"/>
        <w:rPr>
          <w:rFonts w:ascii="Times New Roman" w:eastAsia="Times New Roman" w:hAnsi="Times New Roman" w:cs="Times New Roman"/>
          <w:b/>
          <w:sz w:val="24"/>
          <w:szCs w:val="24"/>
        </w:rPr>
      </w:pPr>
    </w:p>
    <w:p w14:paraId="408BFA88" w14:textId="77777777" w:rsidR="00787641" w:rsidRDefault="00787641" w:rsidP="00787641">
      <w:pPr>
        <w:spacing w:after="0" w:line="240" w:lineRule="auto"/>
        <w:ind w:firstLine="680"/>
        <w:jc w:val="both"/>
        <w:rPr>
          <w:rFonts w:ascii="Times New Roman" w:eastAsia="Times New Roman" w:hAnsi="Times New Roman" w:cs="Times New Roman"/>
          <w:b/>
          <w:sz w:val="24"/>
          <w:szCs w:val="24"/>
        </w:rPr>
      </w:pPr>
    </w:p>
    <w:p w14:paraId="5516FE7C"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p>
    <w:p w14:paraId="6E2DB509" w14:textId="77777777" w:rsidR="00787641" w:rsidRPr="00642F9E" w:rsidRDefault="00787641" w:rsidP="00787641">
      <w:pPr>
        <w:spacing w:after="0" w:line="240" w:lineRule="auto"/>
        <w:ind w:firstLine="680"/>
        <w:jc w:val="center"/>
        <w:rPr>
          <w:rFonts w:ascii="Times New Roman" w:eastAsia="Times New Roman" w:hAnsi="Times New Roman" w:cs="Times New Roman"/>
          <w:b/>
          <w:color w:val="000000"/>
          <w:sz w:val="24"/>
          <w:szCs w:val="24"/>
        </w:rPr>
      </w:pPr>
      <w:r w:rsidRPr="00642F9E">
        <w:rPr>
          <w:rFonts w:ascii="Times New Roman" w:eastAsia="Times New Roman" w:hAnsi="Times New Roman" w:cs="Times New Roman"/>
          <w:b/>
          <w:color w:val="000000"/>
          <w:sz w:val="24"/>
          <w:szCs w:val="24"/>
        </w:rPr>
        <w:t>Б</w:t>
      </w:r>
      <w:r>
        <w:rPr>
          <w:rFonts w:ascii="Times New Roman" w:eastAsia="Times New Roman" w:hAnsi="Times New Roman" w:cs="Times New Roman"/>
          <w:b/>
          <w:color w:val="000000"/>
          <w:sz w:val="24"/>
          <w:szCs w:val="24"/>
        </w:rPr>
        <w:t>ЛОК</w:t>
      </w:r>
      <w:r w:rsidRPr="00642F9E">
        <w:rPr>
          <w:rFonts w:ascii="Times New Roman" w:eastAsia="Times New Roman" w:hAnsi="Times New Roman" w:cs="Times New Roman"/>
          <w:b/>
          <w:color w:val="000000"/>
          <w:sz w:val="24"/>
          <w:szCs w:val="24"/>
        </w:rPr>
        <w:t xml:space="preserve"> 3. ЛИЧНЫЕ СБЕРЕЖЕНИЯ, ЗАЙМЫ И КРЕДИТЫ: УСЛУГИ БАНКОВ И ДРУГИХ КРЕДИТНЫХ ОРГАНИЗАЦИЙ</w:t>
      </w:r>
    </w:p>
    <w:p w14:paraId="6A86F9E0" w14:textId="77777777" w:rsidR="00787641" w:rsidRDefault="00787641" w:rsidP="00787641">
      <w:pPr>
        <w:spacing w:after="0" w:line="240" w:lineRule="auto"/>
        <w:ind w:firstLine="680"/>
        <w:rPr>
          <w:rFonts w:ascii="Times New Roman" w:eastAsia="Times New Roman" w:hAnsi="Times New Roman" w:cs="Times New Roman"/>
          <w:b/>
          <w:sz w:val="24"/>
          <w:szCs w:val="24"/>
        </w:rPr>
      </w:pPr>
    </w:p>
    <w:p w14:paraId="572CFDE2" w14:textId="77777777" w:rsidR="00787641" w:rsidRPr="00016E3E" w:rsidRDefault="00787641" w:rsidP="00787641">
      <w:pPr>
        <w:spacing w:after="0" w:line="240" w:lineRule="auto"/>
        <w:ind w:firstLine="680"/>
        <w:rPr>
          <w:rFonts w:ascii="Times New Roman" w:eastAsia="Times New Roman" w:hAnsi="Times New Roman" w:cs="Times New Roman"/>
          <w:b/>
          <w:sz w:val="24"/>
          <w:szCs w:val="24"/>
          <w:u w:val="single"/>
        </w:rPr>
      </w:pPr>
      <w:r w:rsidRPr="00016E3E">
        <w:rPr>
          <w:rFonts w:ascii="Times New Roman" w:eastAsia="Times New Roman" w:hAnsi="Times New Roman" w:cs="Times New Roman"/>
          <w:b/>
          <w:sz w:val="24"/>
          <w:szCs w:val="24"/>
          <w:u w:val="single"/>
        </w:rPr>
        <w:t>Задание 1</w:t>
      </w:r>
    </w:p>
    <w:p w14:paraId="7414BC70"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Катя обратилась в банк с просьбой предоставить ей кредит на 2000 </w:t>
      </w:r>
      <w:proofErr w:type="spellStart"/>
      <w:r w:rsidRPr="00642F9E">
        <w:rPr>
          <w:rFonts w:ascii="Times New Roman" w:eastAsia="Times New Roman" w:hAnsi="Times New Roman" w:cs="Times New Roman"/>
          <w:sz w:val="24"/>
          <w:szCs w:val="24"/>
        </w:rPr>
        <w:t>зед</w:t>
      </w:r>
      <w:proofErr w:type="spellEnd"/>
      <w:r w:rsidRPr="00642F9E">
        <w:rPr>
          <w:rFonts w:ascii="Times New Roman" w:eastAsia="Times New Roman" w:hAnsi="Times New Roman" w:cs="Times New Roman"/>
          <w:sz w:val="24"/>
          <w:szCs w:val="24"/>
        </w:rPr>
        <w:t xml:space="preserve">., чтобы купить музыкальную систему. Катя может выбрать, на какой срок взять кредит – на два или три года. Годовая процентная ставка по кредиту одинакова и </w:t>
      </w:r>
      <w:proofErr w:type="gramStart"/>
      <w:r w:rsidRPr="00642F9E">
        <w:rPr>
          <w:rFonts w:ascii="Times New Roman" w:eastAsia="Times New Roman" w:hAnsi="Times New Roman" w:cs="Times New Roman"/>
          <w:sz w:val="24"/>
          <w:szCs w:val="24"/>
        </w:rPr>
        <w:t>в том</w:t>
      </w:r>
      <w:proofErr w:type="gramEnd"/>
      <w:r w:rsidRPr="00642F9E">
        <w:rPr>
          <w:rFonts w:ascii="Times New Roman" w:eastAsia="Times New Roman" w:hAnsi="Times New Roman" w:cs="Times New Roman"/>
          <w:sz w:val="24"/>
          <w:szCs w:val="24"/>
        </w:rPr>
        <w:t xml:space="preserve"> и в другом случае. </w:t>
      </w:r>
    </w:p>
    <w:p w14:paraId="5A8DFFC2"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Таблица показывает условия погашения кредита, взятого в размере 2000 </w:t>
      </w:r>
      <w:proofErr w:type="spellStart"/>
      <w:r w:rsidRPr="00642F9E">
        <w:rPr>
          <w:rFonts w:ascii="Times New Roman" w:eastAsia="Times New Roman" w:hAnsi="Times New Roman" w:cs="Times New Roman"/>
          <w:sz w:val="24"/>
          <w:szCs w:val="24"/>
        </w:rPr>
        <w:t>зед</w:t>
      </w:r>
      <w:proofErr w:type="spellEnd"/>
      <w:r w:rsidRPr="00642F9E">
        <w:rPr>
          <w:rFonts w:ascii="Times New Roman" w:eastAsia="Times New Roman" w:hAnsi="Times New Roman" w:cs="Times New Roman"/>
          <w:sz w:val="24"/>
          <w:szCs w:val="24"/>
        </w:rPr>
        <w:t>. на два года.</w:t>
      </w:r>
    </w:p>
    <w:tbl>
      <w:tblPr>
        <w:tblW w:w="9444"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2"/>
        <w:gridCol w:w="2884"/>
        <w:gridCol w:w="1764"/>
        <w:gridCol w:w="2854"/>
      </w:tblGrid>
      <w:tr w:rsidR="00787641" w:rsidRPr="00642F9E" w14:paraId="32AAE9DD" w14:textId="77777777" w:rsidTr="004E063D">
        <w:trPr>
          <w:trHeight w:val="783"/>
        </w:trPr>
        <w:tc>
          <w:tcPr>
            <w:tcW w:w="1942" w:type="dxa"/>
          </w:tcPr>
          <w:p w14:paraId="1499A50C"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Период возврата</w:t>
            </w:r>
          </w:p>
        </w:tc>
        <w:tc>
          <w:tcPr>
            <w:tcW w:w="2884" w:type="dxa"/>
          </w:tcPr>
          <w:p w14:paraId="655D8297"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Ежемесячные</w:t>
            </w:r>
          </w:p>
          <w:p w14:paraId="4F67D4C3"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выплаты (</w:t>
            </w:r>
            <w:proofErr w:type="spellStart"/>
            <w:r w:rsidRPr="00642F9E">
              <w:rPr>
                <w:rFonts w:ascii="Times New Roman" w:eastAsia="Times New Roman" w:hAnsi="Times New Roman" w:cs="Times New Roman"/>
                <w:sz w:val="24"/>
                <w:szCs w:val="24"/>
              </w:rPr>
              <w:t>зед</w:t>
            </w:r>
            <w:proofErr w:type="spellEnd"/>
            <w:r w:rsidRPr="00642F9E">
              <w:rPr>
                <w:rFonts w:ascii="Times New Roman" w:eastAsia="Times New Roman" w:hAnsi="Times New Roman" w:cs="Times New Roman"/>
                <w:sz w:val="24"/>
                <w:szCs w:val="24"/>
              </w:rPr>
              <w:t>.)</w:t>
            </w:r>
          </w:p>
        </w:tc>
        <w:tc>
          <w:tcPr>
            <w:tcW w:w="1764" w:type="dxa"/>
          </w:tcPr>
          <w:p w14:paraId="5D5A2AFC"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Общая сумма выплат (</w:t>
            </w:r>
            <w:proofErr w:type="spellStart"/>
            <w:r w:rsidRPr="00642F9E">
              <w:rPr>
                <w:rFonts w:ascii="Times New Roman" w:eastAsia="Times New Roman" w:hAnsi="Times New Roman" w:cs="Times New Roman"/>
                <w:sz w:val="24"/>
                <w:szCs w:val="24"/>
              </w:rPr>
              <w:t>зед</w:t>
            </w:r>
            <w:proofErr w:type="spellEnd"/>
            <w:r w:rsidRPr="00642F9E">
              <w:rPr>
                <w:rFonts w:ascii="Times New Roman" w:eastAsia="Times New Roman" w:hAnsi="Times New Roman" w:cs="Times New Roman"/>
                <w:sz w:val="24"/>
                <w:szCs w:val="24"/>
              </w:rPr>
              <w:t>.)</w:t>
            </w:r>
          </w:p>
        </w:tc>
        <w:tc>
          <w:tcPr>
            <w:tcW w:w="2854" w:type="dxa"/>
          </w:tcPr>
          <w:p w14:paraId="672FDFD5"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Общая сумма выплаченных процентов (</w:t>
            </w:r>
            <w:proofErr w:type="spellStart"/>
            <w:r w:rsidRPr="00642F9E">
              <w:rPr>
                <w:rFonts w:ascii="Times New Roman" w:eastAsia="Times New Roman" w:hAnsi="Times New Roman" w:cs="Times New Roman"/>
                <w:sz w:val="24"/>
                <w:szCs w:val="24"/>
              </w:rPr>
              <w:t>зед</w:t>
            </w:r>
            <w:proofErr w:type="spellEnd"/>
            <w:r w:rsidRPr="00642F9E">
              <w:rPr>
                <w:rFonts w:ascii="Times New Roman" w:eastAsia="Times New Roman" w:hAnsi="Times New Roman" w:cs="Times New Roman"/>
                <w:sz w:val="24"/>
                <w:szCs w:val="24"/>
              </w:rPr>
              <w:t>.)</w:t>
            </w:r>
          </w:p>
        </w:tc>
      </w:tr>
      <w:tr w:rsidR="00787641" w:rsidRPr="00642F9E" w14:paraId="79EBC9D6" w14:textId="77777777" w:rsidTr="004E063D">
        <w:trPr>
          <w:trHeight w:val="200"/>
        </w:trPr>
        <w:tc>
          <w:tcPr>
            <w:tcW w:w="1942" w:type="dxa"/>
          </w:tcPr>
          <w:p w14:paraId="61DA83F2"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два года</w:t>
            </w:r>
          </w:p>
        </w:tc>
        <w:tc>
          <w:tcPr>
            <w:tcW w:w="2884" w:type="dxa"/>
          </w:tcPr>
          <w:p w14:paraId="1704D1C1"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91,67</w:t>
            </w:r>
          </w:p>
        </w:tc>
        <w:tc>
          <w:tcPr>
            <w:tcW w:w="1764" w:type="dxa"/>
          </w:tcPr>
          <w:p w14:paraId="2EEF8FBD"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2200,08</w:t>
            </w:r>
          </w:p>
        </w:tc>
        <w:tc>
          <w:tcPr>
            <w:tcW w:w="2854" w:type="dxa"/>
          </w:tcPr>
          <w:p w14:paraId="376A0919"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200,08</w:t>
            </w:r>
          </w:p>
        </w:tc>
      </w:tr>
    </w:tbl>
    <w:p w14:paraId="65AB1B10" w14:textId="77777777" w:rsidR="00787641" w:rsidRDefault="00787641" w:rsidP="00787641">
      <w:pPr>
        <w:spacing w:after="0" w:line="240" w:lineRule="auto"/>
        <w:ind w:firstLine="680"/>
        <w:jc w:val="both"/>
        <w:rPr>
          <w:rFonts w:ascii="Times New Roman" w:eastAsia="Times New Roman" w:hAnsi="Times New Roman" w:cs="Times New Roman"/>
          <w:b/>
          <w:sz w:val="24"/>
          <w:szCs w:val="24"/>
          <w:u w:val="single"/>
        </w:rPr>
      </w:pPr>
    </w:p>
    <w:p w14:paraId="703A2C9F" w14:textId="77777777" w:rsidR="00787641" w:rsidRDefault="00787641" w:rsidP="00787641">
      <w:pPr>
        <w:spacing w:after="0" w:line="240" w:lineRule="auto"/>
        <w:ind w:firstLine="680"/>
        <w:jc w:val="both"/>
        <w:rPr>
          <w:rFonts w:ascii="Times New Roman" w:eastAsia="Times New Roman" w:hAnsi="Times New Roman" w:cs="Times New Roman"/>
          <w:sz w:val="24"/>
          <w:szCs w:val="24"/>
        </w:rPr>
      </w:pPr>
      <w:r w:rsidRPr="00016E3E">
        <w:rPr>
          <w:rFonts w:ascii="Times New Roman" w:eastAsia="Times New Roman" w:hAnsi="Times New Roman" w:cs="Times New Roman"/>
          <w:b/>
          <w:sz w:val="24"/>
          <w:szCs w:val="24"/>
          <w:u w:val="single"/>
        </w:rPr>
        <w:t>Вопрос:</w:t>
      </w:r>
      <w:r>
        <w:rPr>
          <w:rFonts w:ascii="Times New Roman" w:eastAsia="Times New Roman" w:hAnsi="Times New Roman" w:cs="Times New Roman"/>
          <w:sz w:val="24"/>
          <w:szCs w:val="24"/>
        </w:rPr>
        <w:t xml:space="preserve"> </w:t>
      </w:r>
      <w:r w:rsidRPr="00642F9E">
        <w:rPr>
          <w:rFonts w:ascii="Times New Roman" w:eastAsia="Times New Roman" w:hAnsi="Times New Roman" w:cs="Times New Roman"/>
          <w:sz w:val="24"/>
          <w:szCs w:val="24"/>
        </w:rPr>
        <w:t xml:space="preserve">как условия погашения кредита в размере 2000 </w:t>
      </w:r>
      <w:proofErr w:type="spellStart"/>
      <w:r w:rsidRPr="00642F9E">
        <w:rPr>
          <w:rFonts w:ascii="Times New Roman" w:eastAsia="Times New Roman" w:hAnsi="Times New Roman" w:cs="Times New Roman"/>
          <w:sz w:val="24"/>
          <w:szCs w:val="24"/>
        </w:rPr>
        <w:t>зед</w:t>
      </w:r>
      <w:proofErr w:type="spellEnd"/>
      <w:r w:rsidRPr="00642F9E">
        <w:rPr>
          <w:rFonts w:ascii="Times New Roman" w:eastAsia="Times New Roman" w:hAnsi="Times New Roman" w:cs="Times New Roman"/>
          <w:sz w:val="24"/>
          <w:szCs w:val="24"/>
        </w:rPr>
        <w:t>. в течение трех лет будут отличаться от условий погашения такого же кредита в течение двух лет? Отметьте «Верное» или «Неверное» для каждого утверждения.</w:t>
      </w:r>
    </w:p>
    <w:p w14:paraId="02CEBA9D"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7"/>
        <w:gridCol w:w="4717"/>
      </w:tblGrid>
      <w:tr w:rsidR="00787641" w:rsidRPr="00642F9E" w14:paraId="23DCE46C" w14:textId="77777777" w:rsidTr="004E063D">
        <w:trPr>
          <w:trHeight w:val="217"/>
        </w:trPr>
        <w:tc>
          <w:tcPr>
            <w:tcW w:w="4717" w:type="dxa"/>
          </w:tcPr>
          <w:p w14:paraId="4FD9CD69"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Утверждение</w:t>
            </w:r>
          </w:p>
        </w:tc>
        <w:tc>
          <w:tcPr>
            <w:tcW w:w="4717" w:type="dxa"/>
          </w:tcPr>
          <w:p w14:paraId="71AA0DB6" w14:textId="77777777" w:rsidR="00787641" w:rsidRPr="00642F9E" w:rsidRDefault="00787641" w:rsidP="004E063D">
            <w:pPr>
              <w:spacing w:after="0" w:line="240" w:lineRule="auto"/>
              <w:ind w:firstLine="680"/>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Верное или неверное?</w:t>
            </w:r>
          </w:p>
        </w:tc>
      </w:tr>
      <w:tr w:rsidR="00787641" w:rsidRPr="00642F9E" w14:paraId="4A3278EA" w14:textId="77777777" w:rsidTr="004E063D">
        <w:trPr>
          <w:trHeight w:val="461"/>
        </w:trPr>
        <w:tc>
          <w:tcPr>
            <w:tcW w:w="4717" w:type="dxa"/>
          </w:tcPr>
          <w:p w14:paraId="6C33CCE3"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Ежемесячные выплаты будут больше по кредиту с периодом возврата в три года</w:t>
            </w:r>
          </w:p>
        </w:tc>
        <w:tc>
          <w:tcPr>
            <w:tcW w:w="4717" w:type="dxa"/>
          </w:tcPr>
          <w:p w14:paraId="1A480F83"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p>
          <w:p w14:paraId="5987CF8F"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Верное/ Неверное</w:t>
            </w:r>
          </w:p>
        </w:tc>
      </w:tr>
      <w:tr w:rsidR="00787641" w:rsidRPr="00642F9E" w14:paraId="0B7CCB64" w14:textId="77777777" w:rsidTr="004E063D">
        <w:trPr>
          <w:trHeight w:val="483"/>
        </w:trPr>
        <w:tc>
          <w:tcPr>
            <w:tcW w:w="4717" w:type="dxa"/>
          </w:tcPr>
          <w:p w14:paraId="0D558C4B"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Общая сумма выплаченных процентов будет больше по кредиту с периодом возврата в три года</w:t>
            </w:r>
          </w:p>
        </w:tc>
        <w:tc>
          <w:tcPr>
            <w:tcW w:w="4717" w:type="dxa"/>
          </w:tcPr>
          <w:p w14:paraId="25F3C036"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p>
          <w:p w14:paraId="13219C7B" w14:textId="77777777" w:rsidR="00787641" w:rsidRPr="00642F9E" w:rsidRDefault="00787641" w:rsidP="004E063D">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Верное/ Неверное</w:t>
            </w:r>
          </w:p>
        </w:tc>
      </w:tr>
    </w:tbl>
    <w:p w14:paraId="4D93715A" w14:textId="77777777" w:rsidR="00787641" w:rsidRDefault="00787641" w:rsidP="00787641">
      <w:pPr>
        <w:spacing w:after="0" w:line="240" w:lineRule="auto"/>
        <w:ind w:firstLine="680"/>
        <w:rPr>
          <w:rFonts w:ascii="Times New Roman" w:eastAsia="Times New Roman" w:hAnsi="Times New Roman" w:cs="Times New Roman"/>
          <w:b/>
          <w:color w:val="000000"/>
          <w:sz w:val="24"/>
          <w:szCs w:val="24"/>
        </w:rPr>
      </w:pPr>
    </w:p>
    <w:p w14:paraId="2C70621D" w14:textId="77777777" w:rsidR="00787641" w:rsidRPr="00642F9E" w:rsidRDefault="00787641" w:rsidP="00787641">
      <w:pPr>
        <w:spacing w:after="0" w:line="240" w:lineRule="auto"/>
        <w:ind w:firstLine="680"/>
        <w:rPr>
          <w:rFonts w:ascii="Times New Roman" w:eastAsia="Times New Roman" w:hAnsi="Times New Roman" w:cs="Times New Roman"/>
          <w:b/>
          <w:color w:val="000000"/>
          <w:sz w:val="24"/>
          <w:szCs w:val="24"/>
        </w:rPr>
      </w:pPr>
    </w:p>
    <w:p w14:paraId="6E70B2E5" w14:textId="77777777" w:rsidR="00787641" w:rsidRPr="00642F9E" w:rsidRDefault="00787641" w:rsidP="00787641">
      <w:pPr>
        <w:spacing w:after="0" w:line="240" w:lineRule="auto"/>
        <w:ind w:firstLine="680"/>
        <w:jc w:val="center"/>
        <w:rPr>
          <w:rFonts w:ascii="Times New Roman" w:eastAsia="Times New Roman" w:hAnsi="Times New Roman" w:cs="Times New Roman"/>
          <w:b/>
          <w:color w:val="000000"/>
          <w:sz w:val="24"/>
          <w:szCs w:val="24"/>
        </w:rPr>
      </w:pPr>
      <w:r w:rsidRPr="00642F9E">
        <w:rPr>
          <w:rFonts w:ascii="Times New Roman" w:eastAsia="Times New Roman" w:hAnsi="Times New Roman" w:cs="Times New Roman"/>
          <w:b/>
          <w:color w:val="000000"/>
          <w:sz w:val="24"/>
          <w:szCs w:val="24"/>
        </w:rPr>
        <w:t>Б</w:t>
      </w:r>
      <w:r>
        <w:rPr>
          <w:rFonts w:ascii="Times New Roman" w:eastAsia="Times New Roman" w:hAnsi="Times New Roman" w:cs="Times New Roman"/>
          <w:b/>
          <w:color w:val="000000"/>
          <w:sz w:val="24"/>
          <w:szCs w:val="24"/>
        </w:rPr>
        <w:t>ЛОК</w:t>
      </w:r>
      <w:r w:rsidRPr="00642F9E">
        <w:rPr>
          <w:rFonts w:ascii="Times New Roman" w:eastAsia="Times New Roman" w:hAnsi="Times New Roman" w:cs="Times New Roman"/>
          <w:b/>
          <w:color w:val="000000"/>
          <w:sz w:val="24"/>
          <w:szCs w:val="24"/>
        </w:rPr>
        <w:t xml:space="preserve"> 4. РИСКИ И ДОХОДНОСТЬ: СТРАХОВАНИЕ</w:t>
      </w:r>
    </w:p>
    <w:p w14:paraId="748BFC84" w14:textId="77777777" w:rsidR="00787641" w:rsidRPr="00016E3E" w:rsidRDefault="00787641" w:rsidP="00787641">
      <w:pPr>
        <w:spacing w:after="0" w:line="240" w:lineRule="auto"/>
        <w:ind w:firstLine="680"/>
        <w:jc w:val="both"/>
        <w:rPr>
          <w:rFonts w:ascii="Times New Roman" w:eastAsia="Times New Roman" w:hAnsi="Times New Roman" w:cs="Times New Roman"/>
          <w:b/>
          <w:sz w:val="24"/>
          <w:szCs w:val="24"/>
          <w:u w:val="single"/>
        </w:rPr>
      </w:pPr>
      <w:r w:rsidRPr="00016E3E">
        <w:rPr>
          <w:rFonts w:ascii="Times New Roman" w:eastAsia="Times New Roman" w:hAnsi="Times New Roman" w:cs="Times New Roman"/>
          <w:b/>
          <w:sz w:val="24"/>
          <w:szCs w:val="24"/>
          <w:u w:val="single"/>
        </w:rPr>
        <w:t>Задание 1</w:t>
      </w:r>
    </w:p>
    <w:p w14:paraId="39634193" w14:textId="77777777" w:rsidR="00787641"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К страховому агенту обратился Иван Петрович с намерением заключить договор добровольного медицинского страхования. На момент обращения Ивану Петровичу исполнилось75 лет, он имеет I группу инвалидности. </w:t>
      </w:r>
    </w:p>
    <w:p w14:paraId="2FD7745A"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016E3E">
        <w:rPr>
          <w:rFonts w:ascii="Times New Roman" w:eastAsia="Times New Roman" w:hAnsi="Times New Roman" w:cs="Times New Roman"/>
          <w:b/>
          <w:bCs/>
          <w:sz w:val="24"/>
          <w:szCs w:val="24"/>
        </w:rPr>
        <w:t>Какой ответ даст страховой агент Ивану Петровичу? Свой ответ обоснуйте.</w:t>
      </w:r>
    </w:p>
    <w:p w14:paraId="77977343" w14:textId="77777777" w:rsidR="00787641" w:rsidRDefault="00787641" w:rsidP="00787641">
      <w:pPr>
        <w:spacing w:after="0" w:line="240" w:lineRule="auto"/>
        <w:ind w:firstLine="680"/>
        <w:jc w:val="both"/>
        <w:rPr>
          <w:rFonts w:ascii="Times New Roman" w:eastAsia="Times New Roman" w:hAnsi="Times New Roman" w:cs="Times New Roman"/>
          <w:b/>
          <w:sz w:val="24"/>
          <w:szCs w:val="24"/>
          <w:u w:val="single"/>
        </w:rPr>
      </w:pPr>
    </w:p>
    <w:p w14:paraId="082DD7FD" w14:textId="77777777" w:rsidR="00787641" w:rsidRPr="00016E3E" w:rsidRDefault="00787641" w:rsidP="00787641">
      <w:pPr>
        <w:spacing w:after="0" w:line="240" w:lineRule="auto"/>
        <w:ind w:firstLine="680"/>
        <w:jc w:val="both"/>
        <w:rPr>
          <w:rFonts w:ascii="Times New Roman" w:eastAsia="Times New Roman" w:hAnsi="Times New Roman" w:cs="Times New Roman"/>
          <w:b/>
          <w:sz w:val="24"/>
          <w:szCs w:val="24"/>
          <w:u w:val="single"/>
        </w:rPr>
      </w:pPr>
      <w:r w:rsidRPr="00016E3E">
        <w:rPr>
          <w:rFonts w:ascii="Times New Roman" w:eastAsia="Times New Roman" w:hAnsi="Times New Roman" w:cs="Times New Roman"/>
          <w:b/>
          <w:sz w:val="24"/>
          <w:szCs w:val="24"/>
          <w:u w:val="single"/>
        </w:rPr>
        <w:t>Задание 2</w:t>
      </w:r>
    </w:p>
    <w:p w14:paraId="61C3C81E" w14:textId="77777777" w:rsidR="00787641" w:rsidRDefault="00787641" w:rsidP="00787641">
      <w:pPr>
        <w:spacing w:after="0" w:line="240" w:lineRule="auto"/>
        <w:ind w:firstLine="680"/>
        <w:jc w:val="both"/>
        <w:rPr>
          <w:rFonts w:ascii="Times New Roman" w:eastAsia="Times New Roman" w:hAnsi="Times New Roman" w:cs="Times New Roman"/>
          <w:b/>
          <w:bCs/>
          <w:sz w:val="24"/>
          <w:szCs w:val="24"/>
        </w:rPr>
      </w:pPr>
      <w:r w:rsidRPr="00642F9E">
        <w:rPr>
          <w:rFonts w:ascii="Times New Roman" w:eastAsia="Times New Roman" w:hAnsi="Times New Roman" w:cs="Times New Roman"/>
          <w:sz w:val="24"/>
          <w:szCs w:val="24"/>
        </w:rPr>
        <w:t>Гражданин М., управляя собственным автомобилем, стал виновником ДТП и нанёс ущерб автомобилю гражданина Н. на сумму 550 000 руб. У гражданина М. имеются полисы ОСАГО и ДСАГО</w:t>
      </w:r>
      <w:r w:rsidRPr="00016E3E">
        <w:rPr>
          <w:rFonts w:ascii="Times New Roman" w:eastAsia="Times New Roman" w:hAnsi="Times New Roman" w:cs="Times New Roman"/>
          <w:b/>
          <w:bCs/>
          <w:sz w:val="24"/>
          <w:szCs w:val="24"/>
        </w:rPr>
        <w:t xml:space="preserve">. </w:t>
      </w:r>
    </w:p>
    <w:p w14:paraId="2EE1247B" w14:textId="77777777" w:rsidR="00787641" w:rsidRPr="00016E3E" w:rsidRDefault="00787641" w:rsidP="00787641">
      <w:pPr>
        <w:spacing w:after="0" w:line="240" w:lineRule="auto"/>
        <w:ind w:firstLine="680"/>
        <w:jc w:val="both"/>
        <w:rPr>
          <w:rFonts w:ascii="Times New Roman" w:eastAsia="Times New Roman" w:hAnsi="Times New Roman" w:cs="Times New Roman"/>
          <w:b/>
          <w:bCs/>
          <w:sz w:val="24"/>
          <w:szCs w:val="24"/>
        </w:rPr>
      </w:pPr>
      <w:r w:rsidRPr="00016E3E">
        <w:rPr>
          <w:rFonts w:ascii="Times New Roman" w:eastAsia="Times New Roman" w:hAnsi="Times New Roman" w:cs="Times New Roman"/>
          <w:b/>
          <w:bCs/>
          <w:sz w:val="24"/>
          <w:szCs w:val="24"/>
        </w:rPr>
        <w:t>Каким образом страховщик осуществит страховую выплату?</w:t>
      </w:r>
    </w:p>
    <w:p w14:paraId="0E4146A6" w14:textId="77777777" w:rsidR="00787641" w:rsidRPr="00642F9E" w:rsidRDefault="00787641" w:rsidP="00787641">
      <w:pPr>
        <w:spacing w:after="0" w:line="240" w:lineRule="auto"/>
        <w:jc w:val="both"/>
        <w:rPr>
          <w:rFonts w:ascii="Times New Roman" w:eastAsia="Times New Roman" w:hAnsi="Times New Roman" w:cs="Times New Roman"/>
          <w:sz w:val="24"/>
          <w:szCs w:val="24"/>
        </w:rPr>
      </w:pPr>
    </w:p>
    <w:p w14:paraId="793FF81D" w14:textId="77777777" w:rsidR="00787641" w:rsidRPr="00642F9E" w:rsidRDefault="00787641" w:rsidP="00787641">
      <w:pPr>
        <w:spacing w:after="0" w:line="240" w:lineRule="auto"/>
        <w:ind w:firstLine="680"/>
        <w:jc w:val="center"/>
        <w:rPr>
          <w:rFonts w:ascii="Times New Roman" w:eastAsia="Times New Roman" w:hAnsi="Times New Roman" w:cs="Times New Roman"/>
          <w:sz w:val="24"/>
          <w:szCs w:val="24"/>
        </w:rPr>
      </w:pPr>
      <w:r w:rsidRPr="00642F9E">
        <w:rPr>
          <w:rFonts w:ascii="Times New Roman" w:eastAsia="Times New Roman" w:hAnsi="Times New Roman" w:cs="Times New Roman"/>
          <w:b/>
          <w:color w:val="000000"/>
          <w:sz w:val="24"/>
          <w:szCs w:val="24"/>
        </w:rPr>
        <w:t>Б</w:t>
      </w:r>
      <w:r>
        <w:rPr>
          <w:rFonts w:ascii="Times New Roman" w:eastAsia="Times New Roman" w:hAnsi="Times New Roman" w:cs="Times New Roman"/>
          <w:b/>
          <w:color w:val="000000"/>
          <w:sz w:val="24"/>
          <w:szCs w:val="24"/>
        </w:rPr>
        <w:t>ЛОК</w:t>
      </w:r>
      <w:r w:rsidRPr="00642F9E">
        <w:rPr>
          <w:rFonts w:ascii="Times New Roman" w:eastAsia="Times New Roman" w:hAnsi="Times New Roman" w:cs="Times New Roman"/>
          <w:b/>
          <w:color w:val="000000"/>
          <w:sz w:val="24"/>
          <w:szCs w:val="24"/>
        </w:rPr>
        <w:t xml:space="preserve"> 5. </w:t>
      </w:r>
      <w:r>
        <w:rPr>
          <w:rFonts w:ascii="Times New Roman" w:eastAsia="Times New Roman" w:hAnsi="Times New Roman" w:cs="Times New Roman"/>
          <w:b/>
          <w:color w:val="000000"/>
          <w:sz w:val="24"/>
          <w:szCs w:val="24"/>
        </w:rPr>
        <w:t>ФИНАНСОВАЯ СРЕДА: ПРАВА И ОБЯЗАННОСТИ ПОЛЬЗОВАТЕЛЕЙ И ПОТРЕБИТЕЛЕЙ ФИНАНСОВЫХ УСЛУГ, ФИНАНСОВАЯ БЕЗОПАСНОСТЬ.</w:t>
      </w:r>
    </w:p>
    <w:p w14:paraId="261E5803" w14:textId="77777777" w:rsidR="00787641" w:rsidRDefault="00787641" w:rsidP="00787641">
      <w:pPr>
        <w:spacing w:after="0" w:line="240" w:lineRule="auto"/>
        <w:ind w:firstLine="680"/>
        <w:jc w:val="both"/>
        <w:rPr>
          <w:rFonts w:ascii="Times New Roman" w:eastAsia="Times New Roman" w:hAnsi="Times New Roman" w:cs="Times New Roman"/>
          <w:b/>
          <w:sz w:val="24"/>
          <w:szCs w:val="24"/>
        </w:rPr>
      </w:pPr>
    </w:p>
    <w:p w14:paraId="75233F15" w14:textId="77777777" w:rsidR="00787641" w:rsidRPr="00016E3E" w:rsidRDefault="00787641" w:rsidP="00787641">
      <w:pPr>
        <w:spacing w:after="0" w:line="240" w:lineRule="auto"/>
        <w:ind w:firstLine="680"/>
        <w:jc w:val="both"/>
        <w:rPr>
          <w:rFonts w:ascii="Times New Roman" w:eastAsia="Times New Roman" w:hAnsi="Times New Roman" w:cs="Times New Roman"/>
          <w:b/>
          <w:sz w:val="24"/>
          <w:szCs w:val="24"/>
          <w:u w:val="single"/>
        </w:rPr>
      </w:pPr>
      <w:r w:rsidRPr="00016E3E">
        <w:rPr>
          <w:rFonts w:ascii="Times New Roman" w:eastAsia="Times New Roman" w:hAnsi="Times New Roman" w:cs="Times New Roman"/>
          <w:b/>
          <w:sz w:val="24"/>
          <w:szCs w:val="24"/>
          <w:u w:val="single"/>
        </w:rPr>
        <w:t>Задание 1</w:t>
      </w:r>
    </w:p>
    <w:p w14:paraId="6437FA38"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Распрощавшись с друзьями, Юля зашла в магазин, чтобы купить хлеб и масло, о чём просила мама. Дожидаясь очереди у кассы, она достала банковскую карту и небрежно бросила её рядом с покупками. Оплачивая покупки, она набрала ПИН-код, а затем вынула карту и положила её рядом с рюкзаком, освобождая руки, чтобы сложить покупки. На следующий день, когда Юле нужно было расплатиться за покупку, она обнаружила, что на её карте нет средств. Какие советы полезно помнить, чтобы защитить свои денежные средства от мошенников? </w:t>
      </w:r>
    </w:p>
    <w:p w14:paraId="52871E45"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r w:rsidRPr="00016E3E">
        <w:rPr>
          <w:rFonts w:ascii="Times New Roman" w:eastAsia="Times New Roman" w:hAnsi="Times New Roman" w:cs="Times New Roman"/>
          <w:b/>
          <w:bCs/>
          <w:sz w:val="24"/>
          <w:szCs w:val="24"/>
        </w:rPr>
        <w:t>Выберите ВСЕ верные ответы</w:t>
      </w:r>
      <w:r w:rsidRPr="00642F9E">
        <w:rPr>
          <w:rFonts w:ascii="Times New Roman" w:eastAsia="Times New Roman" w:hAnsi="Times New Roman" w:cs="Times New Roman"/>
          <w:sz w:val="24"/>
          <w:szCs w:val="24"/>
        </w:rPr>
        <w:t xml:space="preserve">. </w:t>
      </w:r>
    </w:p>
    <w:p w14:paraId="24A1146F" w14:textId="77777777" w:rsidR="00787641" w:rsidRPr="00642F9E" w:rsidRDefault="00787641" w:rsidP="00787641">
      <w:pPr>
        <w:pStyle w:val="a5"/>
        <w:numPr>
          <w:ilvl w:val="0"/>
          <w:numId w:val="2"/>
        </w:numPr>
        <w:spacing w:after="0" w:line="240" w:lineRule="auto"/>
        <w:ind w:left="0"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хранить втайне данные банковской карты </w:t>
      </w:r>
    </w:p>
    <w:p w14:paraId="5299B838" w14:textId="77777777" w:rsidR="00787641" w:rsidRPr="00642F9E" w:rsidRDefault="00787641" w:rsidP="00787641">
      <w:pPr>
        <w:pStyle w:val="a5"/>
        <w:numPr>
          <w:ilvl w:val="0"/>
          <w:numId w:val="2"/>
        </w:numPr>
        <w:spacing w:after="0" w:line="240" w:lineRule="auto"/>
        <w:ind w:left="0"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иметь две банковские карты: если деньги кончатся на одной, можно воспользоваться другой картой </w:t>
      </w:r>
    </w:p>
    <w:p w14:paraId="6E3D2AA3" w14:textId="77777777" w:rsidR="00787641" w:rsidRPr="00642F9E" w:rsidRDefault="00787641" w:rsidP="00787641">
      <w:pPr>
        <w:pStyle w:val="a5"/>
        <w:numPr>
          <w:ilvl w:val="0"/>
          <w:numId w:val="2"/>
        </w:numPr>
        <w:spacing w:after="0" w:line="240" w:lineRule="auto"/>
        <w:ind w:left="0"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при введении ПИН-кода прикрывать клавиатуру рукой (даже если никого нет рядом) </w:t>
      </w:r>
    </w:p>
    <w:p w14:paraId="3B999771" w14:textId="77777777" w:rsidR="00787641" w:rsidRPr="00642F9E" w:rsidRDefault="00787641" w:rsidP="00787641">
      <w:pPr>
        <w:pStyle w:val="a5"/>
        <w:numPr>
          <w:ilvl w:val="0"/>
          <w:numId w:val="2"/>
        </w:numPr>
        <w:spacing w:after="0" w:line="240" w:lineRule="auto"/>
        <w:ind w:left="0"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 xml:space="preserve">отказаться от банковской карты и расплачиваться только наличными </w:t>
      </w:r>
    </w:p>
    <w:p w14:paraId="0E539701" w14:textId="77777777" w:rsidR="00787641" w:rsidRPr="00642F9E" w:rsidRDefault="00787641" w:rsidP="00787641">
      <w:pPr>
        <w:pStyle w:val="a5"/>
        <w:numPr>
          <w:ilvl w:val="0"/>
          <w:numId w:val="2"/>
        </w:numPr>
        <w:spacing w:after="0" w:line="240" w:lineRule="auto"/>
        <w:ind w:left="0"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lastRenderedPageBreak/>
        <w:t>не давать посторонним возможности увидеть номер карты, срок её действия и трёхзначный код, расположенный на обороте карты</w:t>
      </w:r>
    </w:p>
    <w:p w14:paraId="37D4C9BF" w14:textId="77777777" w:rsidR="00787641" w:rsidRDefault="00787641" w:rsidP="00787641">
      <w:pPr>
        <w:spacing w:after="0" w:line="240" w:lineRule="auto"/>
        <w:ind w:firstLine="680"/>
        <w:jc w:val="both"/>
        <w:rPr>
          <w:rFonts w:ascii="Times New Roman" w:eastAsia="Times New Roman" w:hAnsi="Times New Roman" w:cs="Times New Roman"/>
          <w:b/>
          <w:sz w:val="24"/>
          <w:szCs w:val="24"/>
          <w:u w:val="single"/>
        </w:rPr>
      </w:pPr>
    </w:p>
    <w:p w14:paraId="794C69B1" w14:textId="77777777" w:rsidR="00787641" w:rsidRPr="00016E3E" w:rsidRDefault="00787641" w:rsidP="00787641">
      <w:pPr>
        <w:spacing w:after="0" w:line="240" w:lineRule="auto"/>
        <w:ind w:firstLine="680"/>
        <w:jc w:val="both"/>
        <w:rPr>
          <w:rFonts w:ascii="Times New Roman" w:eastAsia="Times New Roman" w:hAnsi="Times New Roman" w:cs="Times New Roman"/>
          <w:b/>
          <w:sz w:val="24"/>
          <w:szCs w:val="24"/>
          <w:u w:val="single"/>
        </w:rPr>
      </w:pPr>
      <w:r w:rsidRPr="00016E3E">
        <w:rPr>
          <w:rFonts w:ascii="Times New Roman" w:eastAsia="Times New Roman" w:hAnsi="Times New Roman" w:cs="Times New Roman"/>
          <w:b/>
          <w:sz w:val="24"/>
          <w:szCs w:val="24"/>
          <w:u w:val="single"/>
        </w:rPr>
        <w:t>Задание 2</w:t>
      </w:r>
    </w:p>
    <w:p w14:paraId="037FAC2E" w14:textId="77777777" w:rsidR="00787641" w:rsidRDefault="00787641" w:rsidP="00787641">
      <w:pPr>
        <w:spacing w:after="0" w:line="240" w:lineRule="auto"/>
        <w:ind w:firstLine="680"/>
        <w:jc w:val="both"/>
        <w:rPr>
          <w:rFonts w:ascii="Times New Roman" w:eastAsia="Times New Roman" w:hAnsi="Times New Roman" w:cs="Times New Roman"/>
          <w:sz w:val="24"/>
          <w:szCs w:val="24"/>
        </w:rPr>
      </w:pPr>
      <w:r w:rsidRPr="00642F9E">
        <w:rPr>
          <w:rFonts w:ascii="Times New Roman" w:eastAsia="Times New Roman" w:hAnsi="Times New Roman" w:cs="Times New Roman"/>
          <w:sz w:val="24"/>
          <w:szCs w:val="24"/>
        </w:rPr>
        <w:t>Расстроенная Юля отошла от кассы. Ей до слёз было обидно. Она злилась на себя за то, что оказалась такой безалаберной растяпой. А ещё она была расстроена тем, как можно так мерзко пользоваться оплошностями ни в чём не повинных людей.</w:t>
      </w:r>
    </w:p>
    <w:p w14:paraId="53FD245F" w14:textId="77777777" w:rsidR="00787641" w:rsidRPr="00642F9E" w:rsidRDefault="00787641" w:rsidP="00787641">
      <w:pPr>
        <w:spacing w:after="0" w:line="240" w:lineRule="auto"/>
        <w:ind w:firstLine="680"/>
        <w:jc w:val="both"/>
        <w:rPr>
          <w:rFonts w:ascii="Times New Roman" w:eastAsia="Times New Roman" w:hAnsi="Times New Roman" w:cs="Times New Roman"/>
          <w:sz w:val="24"/>
          <w:szCs w:val="24"/>
        </w:rPr>
      </w:pPr>
    </w:p>
    <w:p w14:paraId="31692B2D" w14:textId="77777777" w:rsidR="00787641" w:rsidRPr="00642F9E" w:rsidRDefault="00787641" w:rsidP="00787641">
      <w:pPr>
        <w:spacing w:after="0" w:line="240" w:lineRule="auto"/>
        <w:ind w:firstLine="680"/>
        <w:jc w:val="both"/>
        <w:rPr>
          <w:rFonts w:ascii="Times New Roman" w:eastAsia="Times New Roman" w:hAnsi="Times New Roman" w:cs="Times New Roman"/>
          <w:b/>
          <w:bCs/>
          <w:i/>
          <w:iCs/>
          <w:sz w:val="24"/>
          <w:szCs w:val="24"/>
        </w:rPr>
      </w:pPr>
      <w:r w:rsidRPr="00642F9E">
        <w:rPr>
          <w:rFonts w:ascii="Times New Roman" w:eastAsia="Times New Roman" w:hAnsi="Times New Roman" w:cs="Times New Roman"/>
          <w:b/>
          <w:bCs/>
          <w:i/>
          <w:iCs/>
          <w:sz w:val="24"/>
          <w:szCs w:val="24"/>
        </w:rPr>
        <w:t>Какая финансовая проблема возникает у жертв мошенников?</w:t>
      </w:r>
    </w:p>
    <w:p w14:paraId="2AAA2EF2" w14:textId="77777777" w:rsidR="00787641" w:rsidRPr="00642F9E" w:rsidRDefault="00787641" w:rsidP="00787641">
      <w:pPr>
        <w:spacing w:after="0" w:line="240" w:lineRule="auto"/>
        <w:ind w:firstLine="680"/>
        <w:jc w:val="both"/>
        <w:rPr>
          <w:rFonts w:ascii="Times New Roman" w:eastAsia="Times New Roman" w:hAnsi="Times New Roman" w:cs="Times New Roman"/>
          <w:b/>
          <w:bCs/>
          <w:i/>
          <w:iCs/>
          <w:sz w:val="24"/>
          <w:szCs w:val="24"/>
        </w:rPr>
      </w:pPr>
      <w:r w:rsidRPr="00642F9E">
        <w:rPr>
          <w:rFonts w:ascii="Times New Roman" w:eastAsia="Times New Roman" w:hAnsi="Times New Roman" w:cs="Times New Roman"/>
          <w:b/>
          <w:bCs/>
          <w:i/>
          <w:iCs/>
          <w:sz w:val="24"/>
          <w:szCs w:val="24"/>
        </w:rPr>
        <w:t>Дайте развёрнутый ответ.</w:t>
      </w:r>
    </w:p>
    <w:p w14:paraId="5DD7CC55" w14:textId="77777777" w:rsidR="00787641" w:rsidRPr="00642F9E" w:rsidRDefault="00787641" w:rsidP="00787641">
      <w:pPr>
        <w:spacing w:after="0" w:line="240" w:lineRule="auto"/>
        <w:ind w:firstLine="680"/>
        <w:rPr>
          <w:rFonts w:ascii="Times New Roman" w:eastAsia="Times New Roman" w:hAnsi="Times New Roman" w:cs="Times New Roman"/>
          <w:b/>
          <w:color w:val="000000"/>
          <w:sz w:val="24"/>
          <w:szCs w:val="24"/>
        </w:rPr>
      </w:pPr>
    </w:p>
    <w:p w14:paraId="3AC6D197" w14:textId="77777777" w:rsidR="00787641" w:rsidRDefault="00787641" w:rsidP="00787641">
      <w:pPr>
        <w:spacing w:after="0" w:line="240" w:lineRule="auto"/>
        <w:ind w:firstLine="680"/>
        <w:rPr>
          <w:rFonts w:ascii="Times New Roman" w:eastAsia="Times New Roman" w:hAnsi="Times New Roman" w:cs="Times New Roman"/>
          <w:b/>
          <w:color w:val="000000"/>
          <w:sz w:val="24"/>
          <w:szCs w:val="24"/>
        </w:rPr>
      </w:pPr>
    </w:p>
    <w:p w14:paraId="3D5F1B48" w14:textId="77777777" w:rsidR="00787641" w:rsidRPr="00612659" w:rsidRDefault="00787641" w:rsidP="00612659">
      <w:pPr>
        <w:spacing w:after="0" w:line="360" w:lineRule="auto"/>
        <w:rPr>
          <w:rFonts w:ascii="Times New Roman" w:hAnsi="Times New Roman" w:cs="Times New Roman"/>
          <w:sz w:val="28"/>
          <w:szCs w:val="28"/>
        </w:rPr>
      </w:pPr>
    </w:p>
    <w:sectPr w:rsidR="00787641" w:rsidRPr="00612659" w:rsidSect="007876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33E79"/>
    <w:multiLevelType w:val="hybridMultilevel"/>
    <w:tmpl w:val="36FCB0F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AF86C5A"/>
    <w:multiLevelType w:val="hybridMultilevel"/>
    <w:tmpl w:val="B3FAF6A0"/>
    <w:lvl w:ilvl="0" w:tplc="31A4C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7478185">
    <w:abstractNumId w:val="1"/>
  </w:num>
  <w:num w:numId="2" w16cid:durableId="100643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78"/>
    <w:rsid w:val="00166C4A"/>
    <w:rsid w:val="002A6FC8"/>
    <w:rsid w:val="00382DE4"/>
    <w:rsid w:val="00386F78"/>
    <w:rsid w:val="003B531C"/>
    <w:rsid w:val="003F35AE"/>
    <w:rsid w:val="004F74CC"/>
    <w:rsid w:val="00562B3B"/>
    <w:rsid w:val="00585215"/>
    <w:rsid w:val="00612659"/>
    <w:rsid w:val="00746381"/>
    <w:rsid w:val="00787641"/>
    <w:rsid w:val="007D1893"/>
    <w:rsid w:val="007D1D79"/>
    <w:rsid w:val="0092638C"/>
    <w:rsid w:val="009E0536"/>
    <w:rsid w:val="00BD3067"/>
    <w:rsid w:val="00BF51E7"/>
    <w:rsid w:val="00C40472"/>
    <w:rsid w:val="00CC4652"/>
    <w:rsid w:val="00D6362A"/>
    <w:rsid w:val="00E34340"/>
    <w:rsid w:val="00E742A2"/>
    <w:rsid w:val="00F03CA2"/>
    <w:rsid w:val="00F74BBE"/>
    <w:rsid w:val="00FB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C399"/>
  <w15:chartTrackingRefBased/>
  <w15:docId w15:val="{4503C350-B31C-4C74-B6E8-C0BA533C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C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6C4A"/>
    <w:rPr>
      <w:color w:val="0563C1" w:themeColor="hyperlink"/>
      <w:u w:val="single"/>
    </w:rPr>
  </w:style>
  <w:style w:type="table" w:styleId="a4">
    <w:name w:val="Table Grid"/>
    <w:basedOn w:val="a1"/>
    <w:uiPriority w:val="39"/>
    <w:rsid w:val="0074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62B3B"/>
    <w:pPr>
      <w:ind w:left="720"/>
      <w:contextualSpacing/>
    </w:pPr>
  </w:style>
  <w:style w:type="paragraph" w:styleId="a6">
    <w:name w:val="Normal (Web)"/>
    <w:basedOn w:val="a"/>
    <w:uiPriority w:val="99"/>
    <w:semiHidden/>
    <w:unhideWhenUsed/>
    <w:rsid w:val="006126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Арина Азарова</dc:creator>
  <cp:keywords/>
  <dc:description/>
  <cp:lastModifiedBy>Арина Азарова</cp:lastModifiedBy>
  <cp:revision>14</cp:revision>
  <dcterms:created xsi:type="dcterms:W3CDTF">2022-06-14T13:52:00Z</dcterms:created>
  <dcterms:modified xsi:type="dcterms:W3CDTF">2022-06-15T04:05:00Z</dcterms:modified>
</cp:coreProperties>
</file>