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6A2F" w14:textId="58580CB8" w:rsidR="00FB781D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03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1BE378" wp14:editId="488F03AD">
            <wp:simplePos x="0" y="0"/>
            <wp:positionH relativeFrom="column">
              <wp:posOffset>-104775</wp:posOffset>
            </wp:positionH>
            <wp:positionV relativeFrom="paragraph">
              <wp:posOffset>-139065</wp:posOffset>
            </wp:positionV>
            <wp:extent cx="6148705" cy="1731645"/>
            <wp:effectExtent l="0" t="0" r="4445" b="1905"/>
            <wp:wrapNone/>
            <wp:docPr id="1" name="Рисунок 1" descr="C:\Users\щербаковата.BIOLICEY21\Pictures\инфо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инфоо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E6E77" w14:textId="2D48AE6B" w:rsidR="00FB7030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4E8D10" w14:textId="7086811E" w:rsidR="00FB7030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441B9" w14:textId="6B2A50B6" w:rsidR="00FB7030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755B8" w14:textId="77777777" w:rsidR="00FB7030" w:rsidRPr="003B79BE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811D1" w14:textId="77777777" w:rsidR="00FB7030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168A69" w14:textId="77777777" w:rsidR="00FB7030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DF695E" w14:textId="77777777" w:rsidR="00FB7030" w:rsidRDefault="00FB7030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37C8BBF5" w:rsidR="001B2995" w:rsidRPr="003B79BE" w:rsidRDefault="00FB781D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BE"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060D0CFA" w:rsidR="00FB781D" w:rsidRPr="003B79BE" w:rsidRDefault="001B2995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BE">
        <w:rPr>
          <w:rFonts w:ascii="Times New Roman" w:hAnsi="Times New Roman"/>
          <w:b/>
          <w:sz w:val="28"/>
          <w:szCs w:val="28"/>
        </w:rPr>
        <w:t>ММО</w:t>
      </w:r>
      <w:r w:rsidR="00DE404C" w:rsidRPr="003B79BE">
        <w:rPr>
          <w:rFonts w:ascii="Times New Roman" w:hAnsi="Times New Roman"/>
          <w:b/>
          <w:sz w:val="28"/>
          <w:szCs w:val="28"/>
        </w:rPr>
        <w:t xml:space="preserve"> учителей математики</w:t>
      </w:r>
      <w:r w:rsidR="00FB781D" w:rsidRPr="003B79BE">
        <w:rPr>
          <w:rFonts w:ascii="Times New Roman" w:hAnsi="Times New Roman"/>
          <w:b/>
          <w:sz w:val="28"/>
          <w:szCs w:val="28"/>
        </w:rPr>
        <w:t xml:space="preserve"> </w:t>
      </w:r>
      <w:r w:rsidR="003B79BE" w:rsidRPr="003B79BE">
        <w:rPr>
          <w:rFonts w:ascii="Times New Roman" w:hAnsi="Times New Roman"/>
          <w:b/>
          <w:sz w:val="28"/>
          <w:szCs w:val="28"/>
        </w:rPr>
        <w:t>р.п. Кольцово</w:t>
      </w:r>
      <w:r w:rsidR="00FB781D" w:rsidRPr="003B79BE">
        <w:rPr>
          <w:rFonts w:ascii="Times New Roman" w:hAnsi="Times New Roman"/>
          <w:b/>
          <w:sz w:val="28"/>
          <w:szCs w:val="28"/>
        </w:rPr>
        <w:t xml:space="preserve"> </w:t>
      </w:r>
    </w:p>
    <w:p w14:paraId="5362A2EA" w14:textId="21D9D375" w:rsidR="00FB781D" w:rsidRDefault="00FB781D" w:rsidP="009A47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BE">
        <w:rPr>
          <w:rFonts w:ascii="Times New Roman" w:hAnsi="Times New Roman"/>
          <w:b/>
          <w:sz w:val="28"/>
          <w:szCs w:val="28"/>
        </w:rPr>
        <w:t>на 202</w:t>
      </w:r>
      <w:r w:rsidR="001B2995" w:rsidRPr="003B79BE">
        <w:rPr>
          <w:rFonts w:ascii="Times New Roman" w:hAnsi="Times New Roman"/>
          <w:b/>
          <w:sz w:val="28"/>
          <w:szCs w:val="28"/>
        </w:rPr>
        <w:t>3</w:t>
      </w:r>
      <w:r w:rsidRPr="003B79BE">
        <w:rPr>
          <w:rFonts w:ascii="Times New Roman" w:hAnsi="Times New Roman"/>
          <w:b/>
          <w:sz w:val="28"/>
          <w:szCs w:val="28"/>
        </w:rPr>
        <w:t xml:space="preserve"> - 202</w:t>
      </w:r>
      <w:r w:rsidR="001B2995" w:rsidRPr="003B79BE">
        <w:rPr>
          <w:rFonts w:ascii="Times New Roman" w:hAnsi="Times New Roman"/>
          <w:b/>
          <w:sz w:val="28"/>
          <w:szCs w:val="28"/>
        </w:rPr>
        <w:t>4</w:t>
      </w:r>
      <w:r w:rsidRPr="003B79B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C91F5B6" w14:textId="77777777" w:rsidR="00150F75" w:rsidRPr="003B79BE" w:rsidRDefault="00150F75" w:rsidP="009A47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67"/>
        <w:gridCol w:w="1560"/>
        <w:gridCol w:w="1700"/>
        <w:gridCol w:w="3544"/>
      </w:tblGrid>
      <w:tr w:rsidR="003B79BE" w:rsidRPr="003B79BE" w14:paraId="1304A5DC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Pr="003B79BE" w:rsidRDefault="00FB781D" w:rsidP="009A47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 w:rsidRPr="003B79BE"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3B79BE" w:rsidRPr="003B79BE" w14:paraId="6F8781B6" w14:textId="77777777" w:rsidTr="0012169D">
        <w:trPr>
          <w:trHeight w:val="56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66A1D25F" w:rsidR="00FB781D" w:rsidRDefault="00FB781D" w:rsidP="005969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B79B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14:paraId="6910763A" w14:textId="77777777" w:rsidR="0012169D" w:rsidRPr="0012169D" w:rsidRDefault="0012169D" w:rsidP="005969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  <w:p w14:paraId="3A15C085" w14:textId="167F6BAA" w:rsidR="00FB781D" w:rsidRPr="003B79BE" w:rsidRDefault="00FB781D" w:rsidP="0059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D93439" w:rsidRPr="003B79BE">
              <w:rPr>
                <w:rFonts w:ascii="Times New Roman" w:hAnsi="Times New Roman"/>
                <w:sz w:val="28"/>
                <w:szCs w:val="28"/>
              </w:rPr>
              <w:t>«Реализация требований ФГОС ОО с учетом содержания ФООП, ФАОП в ОО Новосибирской области»</w:t>
            </w:r>
          </w:p>
        </w:tc>
      </w:tr>
      <w:tr w:rsidR="003B79BE" w:rsidRPr="003B79BE" w14:paraId="727F46DE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Pr="003B79BE" w:rsidRDefault="00FB781D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45F1434B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31" w14:textId="07413B28" w:rsidR="00FB781D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54BA359F" w14:textId="1F8C3C86" w:rsidR="00DD3193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7CA304AF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 w:rsidRPr="003B79BE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 w:rsidRPr="003B79BE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3B79BE" w:rsidRPr="003B79BE" w14:paraId="269D3AFA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FB781D" w:rsidRPr="003B79BE" w:rsidRDefault="00FB781D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4FEDCCFE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F0F" w14:textId="77777777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28508A5" w14:textId="7A31B50D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>3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5360AC9C" w:rsidR="00FB781D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9BE" w:rsidRPr="003B79BE" w14:paraId="10F799AD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Pr="003B79BE" w:rsidRDefault="00FB781D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5E3D22E7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01E2127E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>3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414" w14:textId="3D800204" w:rsidR="00DD3193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7D2897FA" w14:textId="65C7AC0E" w:rsidR="00FB781D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306412DA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>3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методической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 w:rsidRPr="003B79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B79BE" w:rsidRPr="003B79BE" w14:paraId="7F03F2C1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Pr="003B79BE" w:rsidRDefault="00D45168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25ECE62A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3FCF5B8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5FC" w14:textId="3E3B5ACC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10AB7AC7" w14:textId="50911D28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62BB9EAF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14:paraId="1D91D779" w14:textId="21275D04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3B79BE" w:rsidRPr="003B79BE" w14:paraId="5804F223" w14:textId="77777777" w:rsidTr="0012169D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Pr="003B79BE" w:rsidRDefault="00D45168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7ECFE7B5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1BFEA04E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D14" w14:textId="345D00C5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264D50E6" w14:textId="1C16A6CA" w:rsidR="00D45168" w:rsidRP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7EB8CE75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3B79BE" w:rsidRPr="003B79BE" w14:paraId="5CC3E782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3D387C8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23B4171D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A47" w14:textId="7FEC2D63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289AFA0E" w14:textId="437EF524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067" w14:textId="77777777" w:rsid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3F7F8EBD" w:rsidR="00D45168" w:rsidRP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3B79BE" w:rsidRPr="003B79BE" w14:paraId="0D2CACC1" w14:textId="77777777" w:rsidTr="0012169D">
        <w:trPr>
          <w:trHeight w:val="21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3895B283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302485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1BFD8D85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29D9847A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4B3EDC48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  <w:r w:rsidR="00D93439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9BE" w:rsidRPr="003B79BE" w14:paraId="72186E18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544C7A1A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302485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24EC98F1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B4F" w14:textId="77777777" w:rsidR="003B79BE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12368985" w14:textId="1B31E3DA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0C8215BD" w:rsidR="00D45168" w:rsidRP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3B79BE" w:rsidRPr="003B79BE" w14:paraId="5F139265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1B7C2E7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1BA02D19" w:rsidR="00D45168" w:rsidRPr="003B79BE" w:rsidRDefault="00B238C3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4</w:t>
            </w:r>
            <w:r w:rsidR="00D45168"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B48" w14:textId="77777777" w:rsidR="003B79BE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4CC03E10" w14:textId="4587D9AA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4FF0562F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B238C3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анализирует результаты педагогической диагностики</w:t>
            </w:r>
            <w:r w:rsidR="00D93439" w:rsidRPr="003B79BE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НИПКиПРО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  <w:p w14:paraId="28FF23F7" w14:textId="62F73E40" w:rsidR="00D45168" w:rsidRPr="003B79BE" w:rsidRDefault="00B238C3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</w:t>
            </w:r>
            <w:r w:rsidR="003B79BE">
              <w:rPr>
                <w:rFonts w:ascii="Times New Roman" w:hAnsi="Times New Roman"/>
                <w:sz w:val="24"/>
                <w:szCs w:val="24"/>
              </w:rPr>
              <w:t>альном сайте до 01 июня 2024 г.</w:t>
            </w:r>
          </w:p>
        </w:tc>
      </w:tr>
      <w:tr w:rsidR="003B79BE" w:rsidRPr="003B79BE" w14:paraId="5BA0B47B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 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358A" w14:textId="748AB5CA" w:rsidR="001E69B9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6A521C92" w14:textId="7EB20E36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B238C3" w:rsidRPr="003B79BE">
              <w:rPr>
                <w:rFonts w:ascii="Times New Roman" w:hAnsi="Times New Roman"/>
                <w:sz w:val="24"/>
                <w:szCs w:val="24"/>
              </w:rPr>
              <w:t>4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A5B" w14:textId="77777777" w:rsidR="003B79BE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6B1EF231" w14:textId="506074A0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</w:t>
            </w:r>
            <w:r w:rsidR="00B238C3" w:rsidRPr="003B79BE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кафедры НИПКиПРО</w:t>
            </w:r>
          </w:p>
          <w:p w14:paraId="73F36619" w14:textId="417D7B90" w:rsidR="00D45168" w:rsidRPr="003B79BE" w:rsidRDefault="00B238C3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3B79BE" w:rsidRPr="003B79BE" w14:paraId="5E61AE9B" w14:textId="77777777" w:rsidTr="0012169D">
        <w:trPr>
          <w:trHeight w:val="56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B70" w14:textId="77777777" w:rsidR="0012169D" w:rsidRDefault="00D45168" w:rsidP="009A4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16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Часть плана, формируемая руководителем ММО </w:t>
            </w:r>
            <w:r w:rsidR="00302485" w:rsidRPr="001216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учителей математики </w:t>
            </w:r>
          </w:p>
          <w:p w14:paraId="489384FD" w14:textId="21545827" w:rsidR="00D45168" w:rsidRPr="0012169D" w:rsidRDefault="003B79BE" w:rsidP="009A47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69D">
              <w:rPr>
                <w:rFonts w:ascii="Times New Roman" w:hAnsi="Times New Roman"/>
                <w:b/>
                <w:bCs/>
                <w:sz w:val="28"/>
                <w:szCs w:val="28"/>
              </w:rPr>
              <w:t>р.п. Кольцово</w:t>
            </w:r>
          </w:p>
        </w:tc>
      </w:tr>
      <w:tr w:rsidR="005A250E" w:rsidRPr="003B79BE" w14:paraId="758A322E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ADA" w14:textId="77777777" w:rsidR="005A250E" w:rsidRPr="003B79BE" w:rsidRDefault="005A250E" w:rsidP="009A474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1649F83" w14:textId="79507159" w:rsidR="005A250E" w:rsidRPr="0037265F" w:rsidRDefault="005A250E" w:rsidP="003D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 xml:space="preserve">Выявление профессиональных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lastRenderedPageBreak/>
              <w:t>дефицитов педагогических работников</w:t>
            </w:r>
            <w:r w:rsidR="003D06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EB42692" w14:textId="5E47F2E3" w:rsidR="005A250E" w:rsidRDefault="001E69B9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необходимости)</w:t>
            </w:r>
          </w:p>
          <w:p w14:paraId="5C480E8C" w14:textId="1038A49B" w:rsidR="005A250E" w:rsidRDefault="005A250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14:paraId="53630645" w14:textId="680F81A2" w:rsidR="005A250E" w:rsidRDefault="005A250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Астраханцева Н.А.,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 ОО р.п. Кольцово</w:t>
            </w:r>
          </w:p>
        </w:tc>
        <w:tc>
          <w:tcPr>
            <w:tcW w:w="3544" w:type="dxa"/>
            <w:shd w:val="clear" w:color="auto" w:fill="auto"/>
          </w:tcPr>
          <w:p w14:paraId="18F4771C" w14:textId="3C9CA815" w:rsidR="005A250E" w:rsidRDefault="005A250E" w:rsidP="003D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3D0658">
              <w:rPr>
                <w:rFonts w:ascii="Times New Roman" w:hAnsi="Times New Roman"/>
                <w:sz w:val="24"/>
                <w:szCs w:val="24"/>
              </w:rPr>
              <w:t xml:space="preserve">совершенствования предметных и методических компетенций </w:t>
            </w:r>
          </w:p>
        </w:tc>
      </w:tr>
      <w:tr w:rsidR="009A4906" w:rsidRPr="003B79BE" w14:paraId="1BDF8CDF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DF5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F790A0A" w14:textId="12676012" w:rsidR="009A4906" w:rsidRPr="007C61CF" w:rsidRDefault="009A4906" w:rsidP="009A49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C61CF">
              <w:rPr>
                <w:rFonts w:ascii="Times New Roman" w:hAnsi="Times New Roman"/>
                <w:sz w:val="24"/>
                <w:szCs w:val="24"/>
              </w:rPr>
              <w:t>Организация круглого стола: «</w:t>
            </w:r>
            <w:r w:rsidR="00F634B8">
              <w:rPr>
                <w:rFonts w:ascii="Times New Roman" w:hAnsi="Times New Roman"/>
                <w:sz w:val="24"/>
                <w:szCs w:val="24"/>
              </w:rPr>
              <w:t>Реализация обновлённых ФГОС при обучении математики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9B58D6" w14:textId="77777777" w:rsidR="009A4906" w:rsidRPr="0037265F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82FAB9" w14:textId="77777777" w:rsidR="009A4906" w:rsidRDefault="009A4906" w:rsidP="009A490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DAFB7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2AC09B9" w14:textId="3CF66641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CFDBAF9" w14:textId="3FCC85B6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</w:t>
            </w:r>
          </w:p>
        </w:tc>
        <w:tc>
          <w:tcPr>
            <w:tcW w:w="3544" w:type="dxa"/>
            <w:shd w:val="clear" w:color="auto" w:fill="auto"/>
          </w:tcPr>
          <w:p w14:paraId="5CFAC835" w14:textId="7416FF28" w:rsidR="009A4906" w:rsidRDefault="009A4906" w:rsidP="005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педагогов в ходе подготовки и проведения методических событий, посвященных актуальным для муниципалитета темам реализации ФГОС ООО </w:t>
            </w:r>
          </w:p>
        </w:tc>
      </w:tr>
      <w:tr w:rsidR="009A4906" w:rsidRPr="003B79BE" w14:paraId="7ACEF958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FF7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7757F54" w14:textId="3BF212F3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C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и проведение мастер-класс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а по вопросам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обновлённых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 ФГОС ООО, включая создание условий для формирования функциональной грамотности обучающихся</w:t>
            </w:r>
          </w:p>
        </w:tc>
        <w:tc>
          <w:tcPr>
            <w:tcW w:w="1560" w:type="dxa"/>
          </w:tcPr>
          <w:p w14:paraId="4CF178C1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9B2A3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1A2A93B" w14:textId="426D85C7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700" w:type="dxa"/>
          </w:tcPr>
          <w:p w14:paraId="2FD4A65B" w14:textId="77777777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ОО, у</w:t>
            </w:r>
            <w:r w:rsidRPr="005924FC">
              <w:rPr>
                <w:rFonts w:ascii="Times New Roman" w:hAnsi="Times New Roman"/>
              </w:rPr>
              <w:t xml:space="preserve">чителя математики </w:t>
            </w:r>
            <w:r>
              <w:rPr>
                <w:rFonts w:ascii="Times New Roman" w:hAnsi="Times New Roman"/>
              </w:rPr>
              <w:t>р.п. Кольцово</w:t>
            </w:r>
            <w:r w:rsidRPr="00A04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43360C" w14:textId="291728C8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61CE95C" w14:textId="78302478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руководителями МО (1-2 в год) или другими педагогами (по запросу) мастер-классов для </w:t>
            </w:r>
            <w:r w:rsidRPr="00B913E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р.п. Кольцово.</w:t>
            </w:r>
          </w:p>
          <w:p w14:paraId="157D1658" w14:textId="033800D0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06" w:rsidRPr="003B79BE" w14:paraId="77467C51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A4A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E31744A" w14:textId="23C7E2DA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09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открытых учебных занятий учителями по теме: «Формирование функциональной грамотности в контексте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обновлённых </w:t>
            </w:r>
            <w:r w:rsidRPr="0046309B">
              <w:rPr>
                <w:rFonts w:ascii="Times New Roman" w:hAnsi="Times New Roman"/>
                <w:sz w:val="24"/>
                <w:szCs w:val="24"/>
              </w:rPr>
              <w:t>ФГОС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 и при подготовке к ГИА» </w:t>
            </w:r>
          </w:p>
        </w:tc>
        <w:tc>
          <w:tcPr>
            <w:tcW w:w="1560" w:type="dxa"/>
          </w:tcPr>
          <w:p w14:paraId="2BE3482E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96927B" w14:textId="554BEB0D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3A192DFB" w14:textId="4F442CB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05743B6E" w14:textId="7E4EC734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5A471B04" w14:textId="236DAB8C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700" w:type="dxa"/>
          </w:tcPr>
          <w:p w14:paraId="7214D8A0" w14:textId="0A78A8FF" w:rsidR="009A4906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 р.п. Кольцово</w:t>
            </w:r>
          </w:p>
          <w:p w14:paraId="74E44403" w14:textId="59DDC7C5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F8A0688" w14:textId="5FB16CE4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ММО, МО ОО посещают и анализируют открытые уроки </w:t>
            </w:r>
            <w:r w:rsidRPr="00B913E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(3-4 в год).</w:t>
            </w:r>
          </w:p>
          <w:p w14:paraId="741225F1" w14:textId="77777777" w:rsidR="009A4906" w:rsidRPr="003B79BE" w:rsidRDefault="009A4906" w:rsidP="005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06" w:rsidRPr="003B79BE" w14:paraId="563483D6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6AF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D5B18C3" w14:textId="5AC5700A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Муниципальная олимпиада младших школьников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>» (3-6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 xml:space="preserve"> Муниципальная  научно-практическая конференция школьников «Волна возможностей»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(1-11 классы).</w:t>
            </w:r>
          </w:p>
        </w:tc>
        <w:tc>
          <w:tcPr>
            <w:tcW w:w="1560" w:type="dxa"/>
          </w:tcPr>
          <w:p w14:paraId="2EA89D52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  <w:p w14:paraId="0B6E2911" w14:textId="7599F713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AD1CBBB" w14:textId="3682FAD6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700" w:type="dxa"/>
          </w:tcPr>
          <w:p w14:paraId="2D818513" w14:textId="1C2A2AF3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ОО, у</w:t>
            </w:r>
            <w:r w:rsidRPr="005924FC">
              <w:rPr>
                <w:rFonts w:ascii="Times New Roman" w:hAnsi="Times New Roman"/>
              </w:rPr>
              <w:t xml:space="preserve">чителя математики </w:t>
            </w:r>
            <w:r>
              <w:rPr>
                <w:rFonts w:ascii="Times New Roman" w:hAnsi="Times New Roman"/>
              </w:rPr>
              <w:t>р.п. Кольцово</w:t>
            </w:r>
          </w:p>
        </w:tc>
        <w:tc>
          <w:tcPr>
            <w:tcW w:w="3544" w:type="dxa"/>
            <w:shd w:val="clear" w:color="auto" w:fill="auto"/>
          </w:tcPr>
          <w:p w14:paraId="5CDAEFF5" w14:textId="18BE617B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чающиеся школ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Кольцово,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при сопровождении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готовят работы 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олимпиадах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>. Информация о проведении и итогах конференций размещается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МБУДО «Созвездие»</w:t>
            </w:r>
          </w:p>
        </w:tc>
      </w:tr>
    </w:tbl>
    <w:p w14:paraId="6EC59C53" w14:textId="77777777" w:rsidR="00867BC9" w:rsidRPr="003B79BE" w:rsidRDefault="00867BC9" w:rsidP="009A474B">
      <w:pPr>
        <w:spacing w:after="0" w:line="240" w:lineRule="auto"/>
      </w:pPr>
    </w:p>
    <w:p w14:paraId="76BBFD2D" w14:textId="77777777" w:rsidR="006E15FF" w:rsidRDefault="006E15FF" w:rsidP="006E15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59A365" w14:textId="647EFCFA" w:rsidR="006E15FF" w:rsidRPr="0012169D" w:rsidRDefault="006E15FF" w:rsidP="006E1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169D">
        <w:rPr>
          <w:rFonts w:ascii="Times New Roman" w:hAnsi="Times New Roman"/>
          <w:sz w:val="28"/>
          <w:szCs w:val="28"/>
        </w:rPr>
        <w:t>Колмакова Ю.Н., методист-куратор</w:t>
      </w:r>
    </w:p>
    <w:p w14:paraId="21793FF5" w14:textId="77777777" w:rsidR="006E15FF" w:rsidRPr="0012169D" w:rsidRDefault="006E15FF" w:rsidP="006E15FF">
      <w:pPr>
        <w:spacing w:after="0" w:line="240" w:lineRule="auto"/>
        <w:jc w:val="right"/>
        <w:rPr>
          <w:sz w:val="28"/>
          <w:szCs w:val="28"/>
        </w:rPr>
      </w:pPr>
    </w:p>
    <w:p w14:paraId="644A102E" w14:textId="300028EA" w:rsidR="003D78B3" w:rsidRPr="0012169D" w:rsidRDefault="003B79BE" w:rsidP="009A474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169D">
        <w:rPr>
          <w:rFonts w:ascii="Times New Roman" w:hAnsi="Times New Roman"/>
          <w:sz w:val="28"/>
          <w:szCs w:val="28"/>
        </w:rPr>
        <w:t xml:space="preserve">Астраханцева Н.А., руководитель ММО </w:t>
      </w:r>
    </w:p>
    <w:sectPr w:rsidR="003D78B3" w:rsidRPr="0012169D" w:rsidSect="005969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064"/>
    <w:multiLevelType w:val="hybridMultilevel"/>
    <w:tmpl w:val="B1D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10B1"/>
    <w:multiLevelType w:val="hybridMultilevel"/>
    <w:tmpl w:val="347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4849"/>
    <w:multiLevelType w:val="multilevel"/>
    <w:tmpl w:val="ADFC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32002"/>
    <w:multiLevelType w:val="multilevel"/>
    <w:tmpl w:val="3D12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E7883"/>
    <w:multiLevelType w:val="hybridMultilevel"/>
    <w:tmpl w:val="5CDA8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91E8F"/>
    <w:rsid w:val="000A3BF0"/>
    <w:rsid w:val="000E3614"/>
    <w:rsid w:val="0012169D"/>
    <w:rsid w:val="00141CCF"/>
    <w:rsid w:val="00150F75"/>
    <w:rsid w:val="001939CC"/>
    <w:rsid w:val="0019542E"/>
    <w:rsid w:val="001B2995"/>
    <w:rsid w:val="001E0D51"/>
    <w:rsid w:val="001E69B9"/>
    <w:rsid w:val="002A365D"/>
    <w:rsid w:val="00302485"/>
    <w:rsid w:val="0038098D"/>
    <w:rsid w:val="003B4C1D"/>
    <w:rsid w:val="003B79BE"/>
    <w:rsid w:val="003D0658"/>
    <w:rsid w:val="003D78B3"/>
    <w:rsid w:val="00403D3C"/>
    <w:rsid w:val="004317F0"/>
    <w:rsid w:val="00491693"/>
    <w:rsid w:val="00495D0B"/>
    <w:rsid w:val="004A6947"/>
    <w:rsid w:val="004D4C6C"/>
    <w:rsid w:val="005659C3"/>
    <w:rsid w:val="0059694D"/>
    <w:rsid w:val="005A250E"/>
    <w:rsid w:val="006C73D2"/>
    <w:rsid w:val="006E15FF"/>
    <w:rsid w:val="0070693D"/>
    <w:rsid w:val="00773C10"/>
    <w:rsid w:val="007B169E"/>
    <w:rsid w:val="00867BC9"/>
    <w:rsid w:val="00873D6A"/>
    <w:rsid w:val="008A6F6D"/>
    <w:rsid w:val="00962D78"/>
    <w:rsid w:val="009A474B"/>
    <w:rsid w:val="009A4906"/>
    <w:rsid w:val="00A01ED8"/>
    <w:rsid w:val="00A221DA"/>
    <w:rsid w:val="00A3072C"/>
    <w:rsid w:val="00A3601C"/>
    <w:rsid w:val="00B14B71"/>
    <w:rsid w:val="00B238C3"/>
    <w:rsid w:val="00B241DB"/>
    <w:rsid w:val="00B816FA"/>
    <w:rsid w:val="00CC4AFC"/>
    <w:rsid w:val="00D07CB8"/>
    <w:rsid w:val="00D45168"/>
    <w:rsid w:val="00D93439"/>
    <w:rsid w:val="00DD3193"/>
    <w:rsid w:val="00DE404C"/>
    <w:rsid w:val="00E161DF"/>
    <w:rsid w:val="00E61FAC"/>
    <w:rsid w:val="00EE7F89"/>
    <w:rsid w:val="00F4002B"/>
    <w:rsid w:val="00F634B8"/>
    <w:rsid w:val="00F759F3"/>
    <w:rsid w:val="00FA7E0F"/>
    <w:rsid w:val="00FB7030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3DC3FB"/>
  <w15:docId w15:val="{AE7C47E1-85E3-4F9C-8067-4297827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paragraph" w:styleId="a4">
    <w:name w:val="Normal (Web)"/>
    <w:basedOn w:val="a"/>
    <w:uiPriority w:val="99"/>
    <w:unhideWhenUsed/>
    <w:rsid w:val="001E6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6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563F-6FBB-4DA3-9DD0-2A3F50F9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ЩербаковаТА</cp:lastModifiedBy>
  <cp:revision>8</cp:revision>
  <dcterms:created xsi:type="dcterms:W3CDTF">2023-08-29T09:38:00Z</dcterms:created>
  <dcterms:modified xsi:type="dcterms:W3CDTF">2023-09-08T10:00:00Z</dcterms:modified>
</cp:coreProperties>
</file>