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A3A" w:rsidRPr="00BD1A3A" w:rsidRDefault="00BD4F79" w:rsidP="004A7122">
      <w:pPr>
        <w:spacing w:before="100" w:beforeAutospacing="1" w:after="100" w:afterAutospacing="1"/>
        <w:jc w:val="center"/>
        <w:textAlignment w:val="baseline"/>
        <w:rPr>
          <w:rFonts w:eastAsia="Times New Roman" w:cs="Times New Roman"/>
          <w:b/>
          <w:bCs/>
          <w:color w:val="2D2F32"/>
          <w:szCs w:val="24"/>
          <w:lang w:eastAsia="ru-RU"/>
        </w:rPr>
      </w:pPr>
      <w:r w:rsidRPr="00BD1A3A">
        <w:rPr>
          <w:rFonts w:eastAsia="Times New Roman" w:cs="Times New Roman"/>
          <w:b/>
          <w:bCs/>
          <w:color w:val="2D2F32"/>
          <w:szCs w:val="24"/>
          <w:lang w:eastAsia="ru-RU"/>
        </w:rPr>
        <w:t xml:space="preserve">ПРОТОКОЛ </w:t>
      </w:r>
      <w:r w:rsidR="00BD1A3A" w:rsidRPr="00BD1A3A">
        <w:rPr>
          <w:rFonts w:eastAsia="Times New Roman" w:cs="Times New Roman"/>
          <w:b/>
          <w:bCs/>
          <w:color w:val="2D2F32"/>
          <w:szCs w:val="24"/>
          <w:lang w:eastAsia="ru-RU"/>
        </w:rPr>
        <w:t xml:space="preserve">№ 2 </w:t>
      </w:r>
    </w:p>
    <w:p w:rsidR="004A7122" w:rsidRPr="00BD1A3A" w:rsidRDefault="00BD4F79" w:rsidP="00BD1A3A">
      <w:pPr>
        <w:spacing w:after="0"/>
        <w:jc w:val="center"/>
        <w:textAlignment w:val="baseline"/>
        <w:rPr>
          <w:rFonts w:eastAsia="Times New Roman" w:cs="Times New Roman"/>
          <w:bCs/>
          <w:color w:val="2D2F32"/>
          <w:szCs w:val="24"/>
          <w:lang w:eastAsia="ru-RU"/>
        </w:rPr>
      </w:pPr>
      <w:r w:rsidRPr="00BD1A3A">
        <w:rPr>
          <w:rFonts w:eastAsia="Times New Roman" w:cs="Times New Roman"/>
          <w:bCs/>
          <w:color w:val="2D2F32"/>
          <w:szCs w:val="24"/>
          <w:lang w:eastAsia="ru-RU"/>
        </w:rPr>
        <w:t>З</w:t>
      </w:r>
      <w:r w:rsidR="00BD1A3A" w:rsidRPr="00BD1A3A">
        <w:rPr>
          <w:rFonts w:eastAsia="Times New Roman" w:cs="Times New Roman"/>
          <w:bCs/>
          <w:color w:val="2D2F32"/>
          <w:szCs w:val="24"/>
          <w:lang w:eastAsia="ru-RU"/>
        </w:rPr>
        <w:t>аседания</w:t>
      </w:r>
      <w:r w:rsidR="009A03CF" w:rsidRPr="00BD1A3A">
        <w:rPr>
          <w:rFonts w:eastAsia="Times New Roman" w:cs="Times New Roman"/>
          <w:bCs/>
          <w:color w:val="2D2F32"/>
          <w:szCs w:val="24"/>
          <w:lang w:eastAsia="ru-RU"/>
        </w:rPr>
        <w:t xml:space="preserve"> </w:t>
      </w:r>
      <w:r w:rsidR="00BD1A3A" w:rsidRPr="00BD1A3A">
        <w:rPr>
          <w:rFonts w:eastAsia="Times New Roman" w:cs="Times New Roman"/>
          <w:bCs/>
          <w:color w:val="2D2F32"/>
          <w:szCs w:val="24"/>
          <w:lang w:eastAsia="ru-RU"/>
        </w:rPr>
        <w:t xml:space="preserve">ММО учителей-логопедов, учителей-дефектологов и педагогов-психологов </w:t>
      </w:r>
      <w:proofErr w:type="spellStart"/>
      <w:r w:rsidR="00BD1A3A" w:rsidRPr="00BD1A3A">
        <w:rPr>
          <w:rFonts w:eastAsia="Times New Roman" w:cs="Times New Roman"/>
          <w:bCs/>
          <w:color w:val="2D2F32"/>
          <w:szCs w:val="24"/>
          <w:lang w:eastAsia="ru-RU"/>
        </w:rPr>
        <w:t>р.п</w:t>
      </w:r>
      <w:proofErr w:type="spellEnd"/>
      <w:r w:rsidR="00BD1A3A" w:rsidRPr="00BD1A3A">
        <w:rPr>
          <w:rFonts w:eastAsia="Times New Roman" w:cs="Times New Roman"/>
          <w:bCs/>
          <w:color w:val="2D2F32"/>
          <w:szCs w:val="24"/>
          <w:lang w:eastAsia="ru-RU"/>
        </w:rPr>
        <w:t>. Кольцово.</w:t>
      </w:r>
    </w:p>
    <w:p w:rsidR="00C639E0" w:rsidRPr="00BD1A3A" w:rsidRDefault="004A7122" w:rsidP="00203FF3">
      <w:pPr>
        <w:spacing w:after="0"/>
        <w:jc w:val="center"/>
        <w:textAlignment w:val="baseline"/>
        <w:rPr>
          <w:rFonts w:eastAsia="Times New Roman" w:cs="Times New Roman"/>
          <w:b/>
          <w:bCs/>
          <w:color w:val="2D2F32"/>
          <w:szCs w:val="24"/>
          <w:lang w:eastAsia="ru-RU"/>
        </w:rPr>
      </w:pPr>
      <w:r w:rsidRPr="00BD1A3A">
        <w:rPr>
          <w:rFonts w:eastAsia="Times New Roman" w:cs="Times New Roman"/>
          <w:b/>
          <w:bCs/>
          <w:color w:val="2D2F32"/>
          <w:szCs w:val="24"/>
          <w:lang w:eastAsia="ru-RU"/>
        </w:rPr>
        <w:t xml:space="preserve">Тема: </w:t>
      </w:r>
      <w:r w:rsidR="00C639E0" w:rsidRPr="00BD1A3A">
        <w:rPr>
          <w:rFonts w:eastAsia="Times New Roman" w:cs="Times New Roman"/>
          <w:b/>
          <w:bCs/>
          <w:color w:val="2D2F32"/>
          <w:szCs w:val="24"/>
          <w:lang w:eastAsia="ru-RU"/>
        </w:rPr>
        <w:t xml:space="preserve">Проектирование образовательного процесса </w:t>
      </w:r>
    </w:p>
    <w:p w:rsidR="004A7122" w:rsidRPr="00BD1A3A" w:rsidRDefault="00C639E0" w:rsidP="00203FF3">
      <w:pPr>
        <w:spacing w:after="0"/>
        <w:jc w:val="center"/>
        <w:textAlignment w:val="baseline"/>
        <w:rPr>
          <w:rFonts w:eastAsia="Times New Roman" w:cs="Times New Roman"/>
          <w:szCs w:val="24"/>
          <w:u w:val="single"/>
          <w:lang w:eastAsia="ru-RU"/>
        </w:rPr>
      </w:pPr>
      <w:r w:rsidRPr="00BD1A3A">
        <w:rPr>
          <w:rFonts w:eastAsia="Times New Roman" w:cs="Times New Roman"/>
          <w:b/>
          <w:bCs/>
          <w:color w:val="2D2F32"/>
          <w:szCs w:val="24"/>
          <w:lang w:eastAsia="ru-RU"/>
        </w:rPr>
        <w:t>в соответствии с требованиями ФГОС ОО, ФООП, ФАОП: формирование и развитие читательской грамотности участников образовательного процесса</w:t>
      </w:r>
    </w:p>
    <w:p w:rsidR="004A7122" w:rsidRPr="00BD1A3A" w:rsidRDefault="00FB3324" w:rsidP="00BD1A3A">
      <w:pPr>
        <w:spacing w:before="100" w:beforeAutospacing="1" w:after="100" w:afterAutospacing="1"/>
        <w:textAlignment w:val="baseline"/>
        <w:rPr>
          <w:rFonts w:eastAsia="Times New Roman" w:cs="Times New Roman"/>
          <w:color w:val="2D2F32"/>
          <w:szCs w:val="24"/>
          <w:lang w:eastAsia="ru-RU"/>
        </w:rPr>
      </w:pPr>
      <w:r w:rsidRPr="00BD1A3A">
        <w:rPr>
          <w:rFonts w:eastAsia="Times New Roman" w:cs="Times New Roman"/>
          <w:color w:val="2D2F32"/>
          <w:szCs w:val="24"/>
          <w:lang w:eastAsia="ru-RU"/>
        </w:rPr>
        <w:t>27</w:t>
      </w:r>
      <w:r w:rsidR="00B227DF" w:rsidRPr="00BD1A3A">
        <w:rPr>
          <w:rFonts w:eastAsia="Times New Roman" w:cs="Times New Roman"/>
          <w:color w:val="2D2F32"/>
          <w:szCs w:val="24"/>
          <w:lang w:eastAsia="ru-RU"/>
        </w:rPr>
        <w:t>.</w:t>
      </w:r>
      <w:r w:rsidRPr="00BD1A3A">
        <w:rPr>
          <w:rFonts w:eastAsia="Times New Roman" w:cs="Times New Roman"/>
          <w:color w:val="2D2F32"/>
          <w:szCs w:val="24"/>
          <w:lang w:eastAsia="ru-RU"/>
        </w:rPr>
        <w:t>10</w:t>
      </w:r>
      <w:r w:rsidR="005D4E95" w:rsidRPr="00BD1A3A">
        <w:rPr>
          <w:rFonts w:eastAsia="Times New Roman" w:cs="Times New Roman"/>
          <w:color w:val="2D2F32"/>
          <w:szCs w:val="24"/>
          <w:lang w:eastAsia="ru-RU"/>
        </w:rPr>
        <w:t>.</w:t>
      </w:r>
      <w:r w:rsidR="004A7122" w:rsidRPr="00BD1A3A">
        <w:rPr>
          <w:rFonts w:eastAsia="Times New Roman" w:cs="Times New Roman"/>
          <w:color w:val="2D2F32"/>
          <w:szCs w:val="24"/>
          <w:lang w:eastAsia="ru-RU"/>
        </w:rPr>
        <w:t>202</w:t>
      </w:r>
      <w:r w:rsidR="001D6C04" w:rsidRPr="00BD1A3A">
        <w:rPr>
          <w:rFonts w:eastAsia="Times New Roman" w:cs="Times New Roman"/>
          <w:color w:val="2D2F32"/>
          <w:szCs w:val="24"/>
          <w:lang w:eastAsia="ru-RU"/>
        </w:rPr>
        <w:t>4</w:t>
      </w:r>
      <w:r w:rsidR="00BD1A3A">
        <w:rPr>
          <w:rFonts w:eastAsia="Times New Roman" w:cs="Times New Roman"/>
          <w:color w:val="2D2F32"/>
          <w:szCs w:val="24"/>
          <w:lang w:eastAsia="ru-RU"/>
        </w:rPr>
        <w:t>г.</w:t>
      </w:r>
    </w:p>
    <w:p w:rsidR="00BF2DB2" w:rsidRPr="00BD1A3A" w:rsidRDefault="00BF2DB2" w:rsidP="00BD1A3A">
      <w:pPr>
        <w:spacing w:before="100" w:beforeAutospacing="1" w:after="100" w:afterAutospacing="1"/>
        <w:textAlignment w:val="baseline"/>
        <w:rPr>
          <w:rFonts w:eastAsia="Times New Roman" w:cs="Times New Roman"/>
          <w:bCs/>
          <w:color w:val="2D2F32"/>
          <w:szCs w:val="24"/>
          <w:lang w:eastAsia="ru-RU"/>
        </w:rPr>
      </w:pPr>
      <w:r w:rsidRPr="00BD1A3A">
        <w:rPr>
          <w:rFonts w:eastAsia="Times New Roman" w:cs="Times New Roman"/>
          <w:bCs/>
          <w:color w:val="2D2F32"/>
          <w:szCs w:val="24"/>
          <w:lang w:eastAsia="ru-RU"/>
        </w:rPr>
        <w:t>МБОУ «Биотехнологический лицей №21»</w:t>
      </w:r>
    </w:p>
    <w:p w:rsidR="004A7122" w:rsidRPr="0018270B" w:rsidRDefault="004A7122" w:rsidP="004A7122">
      <w:pPr>
        <w:spacing w:before="100" w:beforeAutospacing="1" w:after="100" w:afterAutospacing="1"/>
        <w:textAlignment w:val="baseline"/>
        <w:rPr>
          <w:rFonts w:eastAsia="Times New Roman" w:cs="Times New Roman"/>
          <w:b/>
          <w:color w:val="2D2F32"/>
          <w:szCs w:val="28"/>
          <w:lang w:eastAsia="ru-RU"/>
        </w:rPr>
      </w:pPr>
      <w:r w:rsidRPr="0018270B">
        <w:rPr>
          <w:rFonts w:eastAsia="Times New Roman" w:cs="Times New Roman"/>
          <w:b/>
          <w:color w:val="2D2F32"/>
          <w:szCs w:val="28"/>
          <w:lang w:eastAsia="ru-RU"/>
        </w:rPr>
        <w:t> </w:t>
      </w:r>
      <w:r w:rsidR="0018270B" w:rsidRPr="0018270B">
        <w:rPr>
          <w:rFonts w:eastAsia="Times New Roman" w:cs="Times New Roman"/>
          <w:b/>
          <w:color w:val="2D2F32"/>
          <w:szCs w:val="28"/>
          <w:lang w:eastAsia="ru-RU"/>
        </w:rPr>
        <w:t>Повестка:</w:t>
      </w:r>
    </w:p>
    <w:p w:rsidR="0018270B" w:rsidRPr="00E4605A" w:rsidRDefault="0018270B" w:rsidP="0018270B">
      <w:pPr>
        <w:pStyle w:val="a5"/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</w:pPr>
      <w:r>
        <w:rPr>
          <w:rFonts w:ascii="unset" w:eastAsia="Times New Roman" w:hAnsi="unset" w:cs="Times New Roman"/>
          <w:bCs/>
          <w:szCs w:val="28"/>
          <w:bdr w:val="none" w:sz="0" w:space="0" w:color="auto" w:frame="1"/>
          <w:lang w:eastAsia="ru-RU"/>
        </w:rPr>
        <w:t xml:space="preserve">Материалы методической сессии ММО </w:t>
      </w:r>
      <w:r w:rsidRPr="006E2EF5">
        <w:rPr>
          <w:rFonts w:ascii="unset" w:eastAsia="Times New Roman" w:hAnsi="unset" w:cs="Times New Roman"/>
          <w:bCs/>
          <w:szCs w:val="28"/>
          <w:bdr w:val="none" w:sz="0" w:space="0" w:color="auto" w:frame="1"/>
          <w:lang w:eastAsia="ru-RU"/>
        </w:rPr>
        <w:t>учителей-логопедов, учителей-дефектологов</w:t>
      </w:r>
      <w:r>
        <w:rPr>
          <w:rFonts w:ascii="unset" w:eastAsia="Times New Roman" w:hAnsi="unset" w:cs="Times New Roman"/>
          <w:bCs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E2EF5">
        <w:rPr>
          <w:rFonts w:ascii="unset" w:eastAsia="Times New Roman" w:hAnsi="unset" w:cs="Times New Roman"/>
          <w:bCs/>
          <w:szCs w:val="28"/>
          <w:bdr w:val="none" w:sz="0" w:space="0" w:color="auto" w:frame="1"/>
          <w:lang w:eastAsia="ru-RU"/>
        </w:rPr>
        <w:t>НИПКиПРО</w:t>
      </w:r>
      <w:proofErr w:type="spellEnd"/>
      <w:r>
        <w:rPr>
          <w:rFonts w:ascii="unset" w:eastAsia="Times New Roman" w:hAnsi="unset" w:cs="Times New Roman"/>
          <w:bCs/>
          <w:szCs w:val="28"/>
          <w:bdr w:val="none" w:sz="0" w:space="0" w:color="auto" w:frame="1"/>
          <w:lang w:eastAsia="ru-RU"/>
        </w:rPr>
        <w:t>.</w:t>
      </w:r>
    </w:p>
    <w:p w:rsidR="00E4605A" w:rsidRPr="00E4605A" w:rsidRDefault="00E4605A" w:rsidP="00E4605A">
      <w:pPr>
        <w:pStyle w:val="a5"/>
        <w:numPr>
          <w:ilvl w:val="0"/>
          <w:numId w:val="5"/>
        </w:numPr>
        <w:spacing w:before="100" w:beforeAutospacing="1" w:after="100" w:afterAutospacing="1"/>
        <w:textAlignment w:val="baseline"/>
        <w:rPr>
          <w:rFonts w:eastAsia="Times New Roman" w:cs="Times New Roman"/>
          <w:color w:val="2D2F32"/>
          <w:szCs w:val="28"/>
          <w:lang w:eastAsia="ru-RU"/>
        </w:rPr>
      </w:pPr>
      <w:r w:rsidRPr="00E4605A">
        <w:rPr>
          <w:rFonts w:eastAsia="Times New Roman" w:cs="Times New Roman"/>
          <w:color w:val="2D2F32"/>
          <w:szCs w:val="28"/>
          <w:lang w:eastAsia="ru-RU"/>
        </w:rPr>
        <w:t xml:space="preserve">“Цинизм речи обнажает цинизм души» (А.И. Герцен), или </w:t>
      </w:r>
    </w:p>
    <w:p w:rsidR="00E4605A" w:rsidRPr="00E4605A" w:rsidRDefault="00BD1A3A" w:rsidP="00E4605A">
      <w:pPr>
        <w:pStyle w:val="a5"/>
        <w:spacing w:before="100" w:beforeAutospacing="1" w:after="100" w:afterAutospacing="1"/>
        <w:textAlignment w:val="baseline"/>
        <w:rPr>
          <w:rFonts w:eastAsia="Times New Roman" w:cs="Times New Roman"/>
          <w:color w:val="2D2F32"/>
          <w:szCs w:val="28"/>
          <w:lang w:eastAsia="ru-RU"/>
        </w:rPr>
      </w:pPr>
      <w:r>
        <w:rPr>
          <w:rFonts w:eastAsia="Times New Roman" w:cs="Times New Roman"/>
          <w:color w:val="2D2F32"/>
          <w:szCs w:val="28"/>
          <w:lang w:eastAsia="ru-RU"/>
        </w:rPr>
        <w:t xml:space="preserve">О языке </w:t>
      </w:r>
      <w:r w:rsidR="00E4605A" w:rsidRPr="00E4605A">
        <w:rPr>
          <w:rFonts w:eastAsia="Times New Roman" w:cs="Times New Roman"/>
          <w:color w:val="2D2F32"/>
          <w:szCs w:val="28"/>
          <w:lang w:eastAsia="ru-RU"/>
        </w:rPr>
        <w:t>как средстве самовыражения человека…</w:t>
      </w:r>
    </w:p>
    <w:p w:rsidR="0018270B" w:rsidRPr="0018270B" w:rsidRDefault="0018270B" w:rsidP="0018270B">
      <w:pPr>
        <w:pStyle w:val="a5"/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</w:pPr>
      <w:r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 xml:space="preserve">Практический опыт организации </w:t>
      </w:r>
      <w:r w:rsidR="00BD1A3A"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>взаимодействия</w:t>
      </w:r>
      <w:r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 xml:space="preserve"> с родительской общественностью на уровне группы компенсирующей направленности в рамках «Семейной ассамблеи «Вместе весело шагать».</w:t>
      </w:r>
    </w:p>
    <w:p w:rsidR="0018270B" w:rsidRPr="004165D6" w:rsidRDefault="0018270B" w:rsidP="0018270B">
      <w:pPr>
        <w:pStyle w:val="a5"/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</w:pPr>
      <w:r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>Взаимодействие учителя-логопеда с родителями в процессе развития связной речи младших школьников.</w:t>
      </w:r>
    </w:p>
    <w:p w:rsidR="004165D6" w:rsidRPr="0018270B" w:rsidRDefault="004165D6" w:rsidP="0018270B">
      <w:pPr>
        <w:pStyle w:val="a5"/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Roboto-Regular" w:eastAsia="Times New Roman" w:hAnsi="Roboto-Regular" w:cs="Times New Roman"/>
          <w:color w:val="2D2F32"/>
          <w:sz w:val="24"/>
          <w:szCs w:val="24"/>
          <w:lang w:eastAsia="ru-RU"/>
        </w:rPr>
      </w:pPr>
      <w:r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 xml:space="preserve">Разное. Участие образовательных организаций </w:t>
      </w:r>
      <w:proofErr w:type="spellStart"/>
      <w:r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>р.п</w:t>
      </w:r>
      <w:proofErr w:type="spellEnd"/>
      <w:r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>. Кольцово в конкурсе «Лучшая инклюзивная школа 202</w:t>
      </w:r>
      <w:r w:rsidR="005100BB"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>5</w:t>
      </w:r>
      <w:r>
        <w:rPr>
          <w:rFonts w:eastAsia="Times New Roman" w:cs="Times New Roman"/>
          <w:bCs/>
          <w:szCs w:val="28"/>
          <w:bdr w:val="none" w:sz="0" w:space="0" w:color="auto" w:frame="1"/>
          <w:lang w:eastAsia="ru-RU"/>
        </w:rPr>
        <w:t>г.»</w:t>
      </w:r>
    </w:p>
    <w:p w:rsidR="00A60EC4" w:rsidRPr="00A60EC4" w:rsidRDefault="00A60EC4" w:rsidP="00A60EC4">
      <w:r w:rsidRPr="00A60EC4">
        <w:rPr>
          <w:b/>
          <w:bCs/>
        </w:rPr>
        <w:t>Ход заседания:</w:t>
      </w:r>
    </w:p>
    <w:p w:rsidR="00A60EC4" w:rsidRDefault="00A60EC4" w:rsidP="00A60EC4">
      <w:pPr>
        <w:numPr>
          <w:ilvl w:val="0"/>
          <w:numId w:val="4"/>
        </w:numPr>
      </w:pPr>
      <w:r w:rsidRPr="00A60EC4">
        <w:t xml:space="preserve">Руководитель ММО </w:t>
      </w:r>
      <w:r>
        <w:t>Федорова Елена Николаевна</w:t>
      </w:r>
      <w:r w:rsidRPr="00A60EC4">
        <w:t xml:space="preserve"> представила коллегам материалы </w:t>
      </w:r>
      <w:r>
        <w:t>методической</w:t>
      </w:r>
      <w:r w:rsidRPr="00A60EC4">
        <w:t xml:space="preserve"> сессии среди руководителей ММО </w:t>
      </w:r>
      <w:r>
        <w:t>учителей-логопедов, учителей-дефектологов и педагогов-психологов</w:t>
      </w:r>
      <w:r w:rsidRPr="00A60EC4">
        <w:t xml:space="preserve">, прошедшей </w:t>
      </w:r>
      <w:r w:rsidR="00A43E80">
        <w:t>06</w:t>
      </w:r>
      <w:r w:rsidRPr="00A60EC4">
        <w:t xml:space="preserve"> </w:t>
      </w:r>
      <w:r w:rsidR="00A43E80">
        <w:t>ноября</w:t>
      </w:r>
      <w:r w:rsidRPr="00A60EC4">
        <w:t xml:space="preserve"> в </w:t>
      </w:r>
      <w:proofErr w:type="spellStart"/>
      <w:r w:rsidRPr="00A60EC4">
        <w:t>НИПКиПРО</w:t>
      </w:r>
      <w:proofErr w:type="spellEnd"/>
      <w:r w:rsidRPr="00A60EC4">
        <w:t xml:space="preserve">. </w:t>
      </w:r>
      <w:r w:rsidR="00A43E80">
        <w:t>Коллеги познакомились с одной из моделей задания для формирования читательской грамотности.</w:t>
      </w:r>
    </w:p>
    <w:p w:rsidR="00E4605A" w:rsidRPr="00A60EC4" w:rsidRDefault="00E4605A" w:rsidP="00A60EC4">
      <w:pPr>
        <w:numPr>
          <w:ilvl w:val="0"/>
          <w:numId w:val="4"/>
        </w:numPr>
      </w:pPr>
      <w:r>
        <w:t>Учитель русского языка и литературы Гринченко Инна Владимировна побудила к размышлению о роли педагога и его слова в воспитании и становлении ребенка.</w:t>
      </w:r>
    </w:p>
    <w:p w:rsidR="00F50CC2" w:rsidRPr="00F50CC2" w:rsidRDefault="00F50CC2" w:rsidP="004B008D">
      <w:pPr>
        <w:numPr>
          <w:ilvl w:val="0"/>
          <w:numId w:val="4"/>
        </w:numPr>
      </w:pPr>
      <w:r>
        <w:rPr>
          <w:bCs/>
        </w:rPr>
        <w:t>В форме творческой мастерской представлена модель организации взаимодействия педагогических работников с семьей обуч</w:t>
      </w:r>
      <w:r w:rsidR="004165D6">
        <w:rPr>
          <w:bCs/>
        </w:rPr>
        <w:t xml:space="preserve">ающихся с ОВЗ в рамках </w:t>
      </w:r>
      <w:r w:rsidR="004165D6" w:rsidRPr="004165D6">
        <w:rPr>
          <w:bCs/>
        </w:rPr>
        <w:t>«Семейной ассамблеи «Вместе весело шагать»</w:t>
      </w:r>
      <w:r w:rsidR="004165D6">
        <w:rPr>
          <w:bCs/>
        </w:rPr>
        <w:t>.</w:t>
      </w:r>
    </w:p>
    <w:p w:rsidR="00A60EC4" w:rsidRDefault="00A60EC4" w:rsidP="004B008D">
      <w:pPr>
        <w:numPr>
          <w:ilvl w:val="0"/>
          <w:numId w:val="4"/>
        </w:numPr>
      </w:pPr>
      <w:r w:rsidRPr="00A60EC4">
        <w:t>Прошло обсуждение системы мероприятий по преодолению возникающих тру</w:t>
      </w:r>
      <w:r w:rsidR="00F50CC2">
        <w:t>дностей в процессе деятельности.</w:t>
      </w:r>
    </w:p>
    <w:p w:rsidR="005100BB" w:rsidRPr="00A60EC4" w:rsidRDefault="005100BB" w:rsidP="004B008D">
      <w:pPr>
        <w:numPr>
          <w:ilvl w:val="0"/>
          <w:numId w:val="4"/>
        </w:numPr>
      </w:pPr>
      <w:r w:rsidRPr="005100BB">
        <w:lastRenderedPageBreak/>
        <w:t xml:space="preserve">Руководитель ММО Федорова Елена Николаевна представила коллегам </w:t>
      </w:r>
      <w:r>
        <w:t>конкурсные материалы 2024г. и обратила внимание на критерии оценивания.</w:t>
      </w:r>
      <w:r w:rsidRPr="005100BB">
        <w:t xml:space="preserve"> </w:t>
      </w:r>
    </w:p>
    <w:p w:rsidR="00A60EC4" w:rsidRPr="00A60EC4" w:rsidRDefault="00A60EC4" w:rsidP="00A60EC4">
      <w:r w:rsidRPr="00A60EC4">
        <w:rPr>
          <w:b/>
          <w:bCs/>
        </w:rPr>
        <w:t xml:space="preserve">Решение: </w:t>
      </w:r>
    </w:p>
    <w:p w:rsidR="00A60EC4" w:rsidRPr="00A60EC4" w:rsidRDefault="00A60EC4" w:rsidP="00A60EC4">
      <w:pPr>
        <w:rPr>
          <w:u w:val="single"/>
        </w:rPr>
      </w:pPr>
      <w:r w:rsidRPr="00A60EC4">
        <w:rPr>
          <w:u w:val="single"/>
        </w:rPr>
        <w:t xml:space="preserve">По первому вопросу: </w:t>
      </w:r>
    </w:p>
    <w:p w:rsidR="00217BE9" w:rsidRDefault="00A60EC4" w:rsidP="00217BE9">
      <w:r w:rsidRPr="00A60EC4">
        <w:t xml:space="preserve"> </w:t>
      </w:r>
      <w:r w:rsidR="00B154C0">
        <w:t>Проведен содержательный анализ</w:t>
      </w:r>
      <w:r w:rsidRPr="00A60EC4">
        <w:t xml:space="preserve"> материал</w:t>
      </w:r>
      <w:r w:rsidR="00B154C0">
        <w:t>ов</w:t>
      </w:r>
      <w:r w:rsidRPr="00A60EC4">
        <w:t xml:space="preserve"> стратегической сессии </w:t>
      </w:r>
      <w:proofErr w:type="spellStart"/>
      <w:r w:rsidR="00B154C0">
        <w:t>НИПКиПРО</w:t>
      </w:r>
      <w:proofErr w:type="spellEnd"/>
      <w:r w:rsidR="00B154C0">
        <w:t xml:space="preserve"> </w:t>
      </w:r>
      <w:r w:rsidRPr="00A60EC4">
        <w:t xml:space="preserve">в ОО </w:t>
      </w:r>
      <w:proofErr w:type="spellStart"/>
      <w:r w:rsidRPr="00A60EC4">
        <w:t>р.п</w:t>
      </w:r>
      <w:proofErr w:type="spellEnd"/>
      <w:r w:rsidRPr="00A60EC4">
        <w:t>. Кольцово.</w:t>
      </w:r>
      <w:r w:rsidR="00217BE9">
        <w:t xml:space="preserve"> </w:t>
      </w:r>
    </w:p>
    <w:p w:rsidR="00217BE9" w:rsidRPr="00217BE9" w:rsidRDefault="00217BE9" w:rsidP="00217BE9">
      <w:r w:rsidRPr="00217BE9">
        <w:t>Реализовать</w:t>
      </w:r>
      <w:r w:rsidRPr="00217BE9">
        <w:rPr>
          <w:bCs/>
        </w:rPr>
        <w:t xml:space="preserve"> основные направления работы ММО в своей деятельности в течение учебного года.  </w:t>
      </w:r>
    </w:p>
    <w:p w:rsidR="00A60EC4" w:rsidRPr="00A60EC4" w:rsidRDefault="00A60EC4" w:rsidP="00A60EC4">
      <w:pPr>
        <w:rPr>
          <w:u w:val="single"/>
        </w:rPr>
      </w:pPr>
      <w:r w:rsidRPr="00A60EC4">
        <w:rPr>
          <w:u w:val="single"/>
        </w:rPr>
        <w:t>По второму вопросу:</w:t>
      </w:r>
    </w:p>
    <w:p w:rsidR="00A60EC4" w:rsidRPr="00A60EC4" w:rsidRDefault="00A60EC4" w:rsidP="00A60EC4">
      <w:r w:rsidRPr="00A60EC4">
        <w:t xml:space="preserve"> </w:t>
      </w:r>
      <w:r w:rsidR="005100BB">
        <w:t>Принять к сведению.</w:t>
      </w:r>
    </w:p>
    <w:p w:rsidR="00A60EC4" w:rsidRDefault="00A60EC4" w:rsidP="00A60EC4">
      <w:pPr>
        <w:rPr>
          <w:u w:val="single"/>
        </w:rPr>
      </w:pPr>
      <w:r w:rsidRPr="00A60EC4">
        <w:rPr>
          <w:u w:val="single"/>
        </w:rPr>
        <w:t>По третьему вопросу:</w:t>
      </w:r>
    </w:p>
    <w:p w:rsidR="005100BB" w:rsidRPr="005100BB" w:rsidRDefault="005100BB" w:rsidP="00A60EC4">
      <w:r w:rsidRPr="005100BB">
        <w:t>Для эффективного взаимодействия с семьей обучающихся с ОВЗ рекомендована</w:t>
      </w:r>
      <w:r>
        <w:t xml:space="preserve"> предлагаемая форма</w:t>
      </w:r>
      <w:r w:rsidRPr="005100BB">
        <w:t xml:space="preserve"> работы.</w:t>
      </w:r>
    </w:p>
    <w:p w:rsidR="00790C14" w:rsidRDefault="001C5B04" w:rsidP="001C5B04">
      <w:r w:rsidRPr="001C5B04">
        <w:t xml:space="preserve">Сориентировать педагогов на работу с каждым обучающимся в зоне его ближайшего развития, организовывая работу по формированию </w:t>
      </w:r>
      <w:r w:rsidR="00790C14" w:rsidRPr="00790C14">
        <w:rPr>
          <w:bCs/>
        </w:rPr>
        <w:t>личностно значимых ориентиров обучающихся средствами предметов гуманитарного цикла</w:t>
      </w:r>
    </w:p>
    <w:p w:rsidR="001C5B04" w:rsidRDefault="001C5B04" w:rsidP="001C5B04">
      <w:pPr>
        <w:rPr>
          <w:u w:val="single"/>
        </w:rPr>
      </w:pPr>
      <w:r>
        <w:rPr>
          <w:u w:val="single"/>
        </w:rPr>
        <w:t>По</w:t>
      </w:r>
      <w:r w:rsidRPr="001C5B04">
        <w:rPr>
          <w:u w:val="single"/>
        </w:rPr>
        <w:t xml:space="preserve"> четвертому во</w:t>
      </w:r>
      <w:r w:rsidR="00DB3AFA">
        <w:rPr>
          <w:u w:val="single"/>
        </w:rPr>
        <w:t>п</w:t>
      </w:r>
      <w:r w:rsidRPr="001C5B04">
        <w:rPr>
          <w:u w:val="single"/>
        </w:rPr>
        <w:t>росу:</w:t>
      </w:r>
    </w:p>
    <w:p w:rsidR="001C5B04" w:rsidRDefault="001C5B04" w:rsidP="001C5B04">
      <w:r w:rsidRPr="001C5B04">
        <w:t xml:space="preserve">Сориентировать педагогов на работу с каждым обучающимся в зоне его ближайшего развития, организовывая работу по формированию </w:t>
      </w:r>
      <w:r>
        <w:t>креативного мышления.</w:t>
      </w:r>
    </w:p>
    <w:p w:rsidR="005100BB" w:rsidRDefault="005100BB" w:rsidP="001C5B04">
      <w:pPr>
        <w:rPr>
          <w:u w:val="single"/>
        </w:rPr>
      </w:pPr>
      <w:r w:rsidRPr="005100BB">
        <w:rPr>
          <w:u w:val="single"/>
        </w:rPr>
        <w:t>По пятому вопросу:</w:t>
      </w:r>
    </w:p>
    <w:p w:rsidR="005100BB" w:rsidRPr="005100BB" w:rsidRDefault="005100BB" w:rsidP="001C5B04">
      <w:r w:rsidRPr="005100BB">
        <w:t>Принять участие в ЛИШ в 2025г.</w:t>
      </w:r>
    </w:p>
    <w:p w:rsidR="00835E62" w:rsidRPr="001C5B04" w:rsidRDefault="00835E62" w:rsidP="001C5B04">
      <w:r>
        <w:rPr>
          <w:noProof/>
          <w:lang w:eastAsia="ru-RU"/>
        </w:rPr>
        <w:drawing>
          <wp:inline distT="0" distB="0" distL="0" distR="0" wp14:anchorId="3B5F7D9B" wp14:editId="5D05F4C5">
            <wp:extent cx="2679796" cy="20097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2933" cy="201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FD2" w:rsidRPr="008B3FD2">
        <w:rPr>
          <w:noProof/>
          <w:lang w:eastAsia="ru-RU"/>
        </w:rPr>
        <w:t xml:space="preserve"> </w:t>
      </w:r>
      <w:r w:rsidR="008B3FD2">
        <w:rPr>
          <w:noProof/>
          <w:lang w:eastAsia="ru-RU"/>
        </w:rPr>
        <w:drawing>
          <wp:inline distT="0" distB="0" distL="0" distR="0" wp14:anchorId="6A59B325" wp14:editId="19C7EBC7">
            <wp:extent cx="2778450" cy="240214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4216" cy="240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C4" w:rsidRPr="00BD1A3A" w:rsidRDefault="00BD1A3A" w:rsidP="00BD1A3A">
      <w:pPr>
        <w:spacing w:before="100" w:beforeAutospacing="1" w:after="100" w:afterAutospacing="1"/>
        <w:textAlignment w:val="baseline"/>
        <w:rPr>
          <w:rFonts w:eastAsia="Times New Roman" w:cs="Times New Roman"/>
          <w:color w:val="2D2F32"/>
          <w:szCs w:val="24"/>
          <w:lang w:eastAsia="ru-RU"/>
        </w:rPr>
      </w:pPr>
      <w:r w:rsidRPr="00BD1A3A">
        <w:rPr>
          <w:rFonts w:eastAsia="Times New Roman" w:cs="Times New Roman"/>
          <w:color w:val="2D2F32"/>
          <w:szCs w:val="24"/>
          <w:lang w:eastAsia="ru-RU"/>
        </w:rPr>
        <w:t> Федорова Елена Николаевна, руководитель ММО.</w:t>
      </w:r>
      <w:bookmarkStart w:id="0" w:name="_GoBack"/>
      <w:bookmarkEnd w:id="0"/>
    </w:p>
    <w:sectPr w:rsidR="00A60EC4" w:rsidRPr="00BD1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unset">
    <w:altName w:val="Times New Roman"/>
    <w:panose1 w:val="00000000000000000000"/>
    <w:charset w:val="00"/>
    <w:family w:val="roman"/>
    <w:notTrueType/>
    <w:pitch w:val="default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933BA3"/>
    <w:multiLevelType w:val="hybridMultilevel"/>
    <w:tmpl w:val="574C901E"/>
    <w:lvl w:ilvl="0" w:tplc="294CAB3A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F6D02D7"/>
    <w:multiLevelType w:val="hybridMultilevel"/>
    <w:tmpl w:val="73365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FF32DE"/>
    <w:multiLevelType w:val="multilevel"/>
    <w:tmpl w:val="5A44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D73425"/>
    <w:multiLevelType w:val="multilevel"/>
    <w:tmpl w:val="65481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B1771F"/>
    <w:multiLevelType w:val="hybridMultilevel"/>
    <w:tmpl w:val="24A67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544C44"/>
    <w:multiLevelType w:val="hybridMultilevel"/>
    <w:tmpl w:val="9DCAF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122"/>
    <w:rsid w:val="00070FC6"/>
    <w:rsid w:val="0008040F"/>
    <w:rsid w:val="00084D4D"/>
    <w:rsid w:val="000E0093"/>
    <w:rsid w:val="000F233A"/>
    <w:rsid w:val="00134CF6"/>
    <w:rsid w:val="001638B4"/>
    <w:rsid w:val="0018270B"/>
    <w:rsid w:val="001A3290"/>
    <w:rsid w:val="001C5B04"/>
    <w:rsid w:val="001D6C04"/>
    <w:rsid w:val="00203FF3"/>
    <w:rsid w:val="002155B2"/>
    <w:rsid w:val="00217BE9"/>
    <w:rsid w:val="0024320A"/>
    <w:rsid w:val="002E54DE"/>
    <w:rsid w:val="002F5583"/>
    <w:rsid w:val="00312E19"/>
    <w:rsid w:val="00316A76"/>
    <w:rsid w:val="00327360"/>
    <w:rsid w:val="003474F2"/>
    <w:rsid w:val="00361F61"/>
    <w:rsid w:val="003F2E35"/>
    <w:rsid w:val="004165D6"/>
    <w:rsid w:val="00447C67"/>
    <w:rsid w:val="00484E1C"/>
    <w:rsid w:val="004A7122"/>
    <w:rsid w:val="004A721C"/>
    <w:rsid w:val="004F152D"/>
    <w:rsid w:val="005100BB"/>
    <w:rsid w:val="00535D3D"/>
    <w:rsid w:val="005728A5"/>
    <w:rsid w:val="005807C6"/>
    <w:rsid w:val="00587FEE"/>
    <w:rsid w:val="005B35FD"/>
    <w:rsid w:val="005C2ACC"/>
    <w:rsid w:val="005C34BE"/>
    <w:rsid w:val="005D1E85"/>
    <w:rsid w:val="005D4E95"/>
    <w:rsid w:val="00610389"/>
    <w:rsid w:val="00623B69"/>
    <w:rsid w:val="006825C7"/>
    <w:rsid w:val="00687CAF"/>
    <w:rsid w:val="006A786A"/>
    <w:rsid w:val="006E2ECA"/>
    <w:rsid w:val="006E2EF5"/>
    <w:rsid w:val="00705EB6"/>
    <w:rsid w:val="00727D6E"/>
    <w:rsid w:val="007603B9"/>
    <w:rsid w:val="00761F81"/>
    <w:rsid w:val="00790C14"/>
    <w:rsid w:val="00795B72"/>
    <w:rsid w:val="007A5528"/>
    <w:rsid w:val="007A6D7F"/>
    <w:rsid w:val="007B1E3E"/>
    <w:rsid w:val="007B325E"/>
    <w:rsid w:val="00835E62"/>
    <w:rsid w:val="0085642C"/>
    <w:rsid w:val="008B3263"/>
    <w:rsid w:val="008B3FD2"/>
    <w:rsid w:val="009264A8"/>
    <w:rsid w:val="00933F15"/>
    <w:rsid w:val="009479CC"/>
    <w:rsid w:val="00981B07"/>
    <w:rsid w:val="009A03CF"/>
    <w:rsid w:val="00A43E80"/>
    <w:rsid w:val="00A60EC4"/>
    <w:rsid w:val="00A61EB8"/>
    <w:rsid w:val="00A91E2B"/>
    <w:rsid w:val="00AC7409"/>
    <w:rsid w:val="00AD75E3"/>
    <w:rsid w:val="00B154C0"/>
    <w:rsid w:val="00B227DF"/>
    <w:rsid w:val="00B263DE"/>
    <w:rsid w:val="00B440AB"/>
    <w:rsid w:val="00BB4BEE"/>
    <w:rsid w:val="00BD1A3A"/>
    <w:rsid w:val="00BD4F79"/>
    <w:rsid w:val="00BF2DB2"/>
    <w:rsid w:val="00C43814"/>
    <w:rsid w:val="00C639E0"/>
    <w:rsid w:val="00CE4BD3"/>
    <w:rsid w:val="00D41DB5"/>
    <w:rsid w:val="00D4366B"/>
    <w:rsid w:val="00D82F33"/>
    <w:rsid w:val="00D965D7"/>
    <w:rsid w:val="00DB3AFA"/>
    <w:rsid w:val="00DD104F"/>
    <w:rsid w:val="00DD77EC"/>
    <w:rsid w:val="00E221B3"/>
    <w:rsid w:val="00E344D0"/>
    <w:rsid w:val="00E4605A"/>
    <w:rsid w:val="00E63DA3"/>
    <w:rsid w:val="00F02D9F"/>
    <w:rsid w:val="00F24384"/>
    <w:rsid w:val="00F50CC2"/>
    <w:rsid w:val="00F82B40"/>
    <w:rsid w:val="00FB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33D0C"/>
  <w15:chartTrackingRefBased/>
  <w15:docId w15:val="{60FAB31B-6ED6-4C64-9181-9E60C7242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7122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52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A552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6825C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61F81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070F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4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4819</TotalTime>
  <Pages>2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 Федорова</dc:creator>
  <cp:keywords/>
  <dc:description/>
  <cp:lastModifiedBy>Романова Ольга Александровна</cp:lastModifiedBy>
  <cp:revision>92</cp:revision>
  <cp:lastPrinted>2024-03-01T06:00:00Z</cp:lastPrinted>
  <dcterms:created xsi:type="dcterms:W3CDTF">2022-04-19T03:13:00Z</dcterms:created>
  <dcterms:modified xsi:type="dcterms:W3CDTF">2024-12-03T03:09:00Z</dcterms:modified>
</cp:coreProperties>
</file>