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FC" w:rsidRDefault="003D0F0A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4244975</wp:posOffset>
            </wp:positionH>
            <wp:positionV relativeFrom="paragraph">
              <wp:posOffset>-227964</wp:posOffset>
            </wp:positionV>
            <wp:extent cx="1834308" cy="401911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4308" cy="401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-210184</wp:posOffset>
            </wp:positionH>
            <wp:positionV relativeFrom="paragraph">
              <wp:posOffset>-417829</wp:posOffset>
            </wp:positionV>
            <wp:extent cx="1990800" cy="1663200"/>
            <wp:effectExtent l="0" t="0" r="0" b="0"/>
            <wp:wrapNone/>
            <wp:docPr id="2" name="image1.jpg" descr="C:\Users\User.ZALIVKA\AppData\Local\Microsoft\Windows\INetCache\Content.Word\Цифровая_экономика_logo_цвет_ле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.ZALIVKA\AppData\Local\Microsoft\Windows\INetCache\Content.Word\Цифровая_экономика_logo_цвет_лев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800" cy="166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63CFC" w:rsidRDefault="00663CFC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</w:rPr>
      </w:pPr>
    </w:p>
    <w:p w:rsidR="00663CFC" w:rsidRDefault="00663CFC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</w:rPr>
      </w:pPr>
    </w:p>
    <w:p w:rsidR="00663CFC" w:rsidRDefault="00663CFC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</w:rPr>
      </w:pPr>
    </w:p>
    <w:p w:rsidR="00663CFC" w:rsidRDefault="00663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right="282"/>
        <w:rPr>
          <w:rFonts w:ascii="Times New Roman" w:eastAsia="Times New Roman" w:hAnsi="Times New Roman" w:cs="Times New Roman"/>
          <w:b/>
        </w:rPr>
      </w:pPr>
      <w:bookmarkStart w:id="0" w:name="_rs3jds5m1vxf" w:colFirst="0" w:colLast="0"/>
      <w:bookmarkEnd w:id="0"/>
    </w:p>
    <w:p w:rsidR="00663CFC" w:rsidRDefault="003D0F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Пресс-релиз</w:t>
      </w:r>
    </w:p>
    <w:p w:rsidR="00663CFC" w:rsidRDefault="003D0F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76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Школьники 1-11 классов повысят свою цифровую грамотность на Всероссийской онлайн-олимпиаде «Безопасный интернет»</w:t>
      </w:r>
    </w:p>
    <w:p w:rsidR="00663CFC" w:rsidRDefault="003D0F0A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-135091</wp:posOffset>
                </wp:positionH>
                <wp:positionV relativeFrom="paragraph">
                  <wp:posOffset>142875</wp:posOffset>
                </wp:positionV>
                <wp:extent cx="6213034" cy="58844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6046" y="3757141"/>
                          <a:ext cx="6199909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934" h="120000" extrusionOk="0">
                              <a:moveTo>
                                <a:pt x="0" y="0"/>
                              </a:moveTo>
                              <a:lnTo>
                                <a:pt x="6052934" y="0"/>
                              </a:lnTo>
                            </a:path>
                          </a:pathLst>
                        </a:custGeom>
                        <a:noFill/>
                        <a:ln w="13125" cap="flat" cmpd="sng">
                          <a:solidFill>
                            <a:srgbClr val="5A6EA6"/>
                          </a:solidFill>
                          <a:prstDash val="solid"/>
                          <a:miter lim="127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-135091</wp:posOffset>
                </wp:positionH>
                <wp:positionV relativeFrom="paragraph">
                  <wp:posOffset>142875</wp:posOffset>
                </wp:positionV>
                <wp:extent cx="6213034" cy="58844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3034" cy="58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63CFC" w:rsidRDefault="003D0F0A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26 ноября по 23 декабря состоится Всероссийская онлайн-олимпиада «Безопасный интернет», направленная на повышение уровня киберграмотности подрастающего поколения. Ученики 1-11 классов смогут проверить и улучшить свои навыки безопасного пользования интерн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етом и цифровыми устройствами.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Олимпиада организована АНО «Национальные приоритеты» при поддержке национального проекта «Цифровая экономика», Минцифры России и Авито и проходит на образовательной платформе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Учи.ру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CFC" w:rsidRDefault="003D0F0A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«Интернет-среда постоянно развивается, но вместе с новыми возможностями возникают и риски для цифровой безопасности. Всероссийская олимпиада «Безопасный интернет» предоставляет шко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льникам уникальную возможность проверить свои знания и навыки в этой важной области. В этом году мероприятие охватит широкий спектр актуальных вопросов цифровой грамотности, включая использование искусственного интеллекта, распознавание спама и безопасное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взаимодействие с цифровыми платформами. Впервые участие в олимпиаде смогут принять не только учащиеся младших и средних классов, но и старшеклассники»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— сообщает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заместитель Председателя Правительства, руководитель Аппарата Правительства Российской Федера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ции Дмитрий Григоренко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663CFC" w:rsidRDefault="003D0F0A">
      <w:pPr>
        <w:spacing w:after="200" w:line="276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Олимпиада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проводится третий год подряд. Игровой формат заданий знакомит участников с вариантами наиболее безопасного и этичного поведения в интернете, помогает освоить правила использования электронных средств связи и ухода за ними, а также развивает навыки работы 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информацией, логическое мышление и память. Например, в процессе выполнения заданий школьники учатся создавать надежные пароли и безопасно использовать социальные сети. Также участники смогут узнать, как совершать онлайн-покупки и при этом защитить свои 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чные данные. Эти знания станут основой цифровой грамотности детей и помогут увереннее ориентироваться в виртуальном пространстве.</w:t>
      </w:r>
    </w:p>
    <w:p w:rsidR="00663CFC" w:rsidRDefault="003D0F0A">
      <w:pPr>
        <w:spacing w:after="200" w:line="276" w:lineRule="auto"/>
        <w:ind w:right="303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Участие абсолютно бесплатно и доступно для всех учеников с 1 по 11 класс. На решение олимпиады у ребенка будет 60 минут. Для 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частия необходимо зарегистрироваться на сайте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https://safenet.uchi.ru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войти с логином и паролем от Учи.ру. Задания олимпиады адаптированы под разные возрастные группы, выполнять их можно дома при возможном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уча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стии родителей. Все участники соревнования получают сертификат, грамоту или диплом, в зависимости от результата, учителя — благодарственные письма. </w:t>
      </w:r>
    </w:p>
    <w:p w:rsidR="00663CFC" w:rsidRDefault="003D0F0A">
      <w:pPr>
        <w:spacing w:after="200" w:line="276" w:lineRule="auto"/>
        <w:ind w:right="3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«Ключевая цель ежегодного соревнования остается неизменной — сформировать у школьников важнейшие навыки без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опасного и осознанного использования цифровых технологий. Каждая задача моделирует реальную ситуацию, с которой ребенок может столкнуться в цифровой среде. При этом интерактивный формат заданий делает процесс увлекательным и максимально полезным: дети не т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олько осваивают новые правила безопасности в сети, но и развивают критическое мышление, память и навыки работы с информацией, которые пригодятся им в учебе и повседневной жизни. Каждый год опытные методисты разрабатывают и адаптируют задачи олимпиады под с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овременный контекст, поэтому в 2024 году особое внимание уделено безопасности личных аккаунтов, вопросам этики и искусственного интеллекта»,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— отметила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Илона Абаншина, руководитель регионального развития Учи.ру.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63CFC" w:rsidRDefault="003D0F0A">
      <w:pPr>
        <w:spacing w:after="200" w:line="276" w:lineRule="auto"/>
        <w:ind w:right="303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«Современные дети знакомятся с интернетом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самом раннем возрасте, поэтому онлайн-среда является для них обыденной и привычной. Такими же привычными должны стать правила безопасного общения и взаимодействия в сети. Авито уже имеет опыт реализации образовательных проектов в области цифровой грамотно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сти, и мы видим, что именно детская аудитория откликается на них особенно активно, и, что важно - уже в первом классе многие ребята имеют опыт взаимодействия с теми или иными онлайн-платформами. В рамках олимпиады Учи.ру мы подготовили для школьников реаль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ные примеры, работа с которыми позволит закрепить знания о том, на что стоит обратить внимание, например, когда ты собираешься купить в сети игрушку или гаджет, которые давно искал», – говорит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Наталья Юматова, директор департамента доверия и безопасности 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вито. </w:t>
      </w:r>
    </w:p>
    <w:p w:rsidR="00663CFC" w:rsidRDefault="003D0F0A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Больше информации об Олимпиаде:</w:t>
      </w:r>
    </w:p>
    <w:p w:rsidR="00663CFC" w:rsidRDefault="003D0F0A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сайте национальныепроекты.рф</w:t>
      </w:r>
    </w:p>
    <w:p w:rsidR="00663CFC" w:rsidRDefault="003D0F0A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ссылке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https://cloud.nationalpriority.ru/sh/XYY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63CFC" w:rsidRDefault="003D0F0A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Справочно:</w:t>
      </w:r>
    </w:p>
    <w:p w:rsidR="00663CFC" w:rsidRDefault="003D0F0A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Национальный проект «Цифровая экономика» — один из 14 национальных проектов России. Одна из целей нацпроекта — обучение россиян навыкам безопасного пользования сетью Интернет.</w:t>
      </w:r>
    </w:p>
    <w:p w:rsidR="00663CFC" w:rsidRPr="002D2A66" w:rsidRDefault="003D0F0A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 Всероссийскую программу кибергигены входят такие ресурсы, как «</w:t>
      </w:r>
      <w:hyperlink r:id="rId12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>КиберЗОЖ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», где объясняют, что такое фишинг, как устанавливать надежные пароли и даже делать онлайн-покупки. Проект «</w:t>
      </w:r>
      <w:hyperlink r:id="rId13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>Кибербуллинг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 посвящён борьбе с интернет-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травлей, а на ресурсах «</w:t>
      </w:r>
      <w:hyperlink r:id="rId14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>Выучи свою роль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 и «</w:t>
      </w:r>
      <w:hyperlink r:id="rId15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>Прокачай скилл защиты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 можно ознакомиться с рекомендациями по противодействию интерне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т-мошенникам и хакерам. На портале Госуслуг также действует раздел «</w:t>
      </w:r>
      <w:hyperlink r:id="rId16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>Кибербезопасность — это просто!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», где пользователи могут пройти тест и узнать, насколько хорошо они умеют распознавать типичные ул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овки интернет-мошенников и защищать свои данные.</w:t>
      </w:r>
      <w:bookmarkStart w:id="2" w:name="_GoBack"/>
      <w:bookmarkEnd w:id="2"/>
    </w:p>
    <w:sectPr w:rsidR="00663CFC" w:rsidRPr="002D2A66">
      <w:headerReference w:type="default" r:id="rId17"/>
      <w:footerReference w:type="default" r:id="rId18"/>
      <w:pgSz w:w="11906" w:h="16838"/>
      <w:pgMar w:top="1134" w:right="850" w:bottom="709" w:left="155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0A" w:rsidRDefault="003D0F0A">
      <w:pPr>
        <w:spacing w:after="0" w:line="240" w:lineRule="auto"/>
      </w:pPr>
      <w:r>
        <w:separator/>
      </w:r>
    </w:p>
  </w:endnote>
  <w:endnote w:type="continuationSeparator" w:id="0">
    <w:p w:rsidR="003D0F0A" w:rsidRDefault="003D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FC" w:rsidRDefault="00663C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663CFC" w:rsidRDefault="003D0F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2D2A66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D2A66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663CFC" w:rsidRDefault="00663C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0A" w:rsidRDefault="003D0F0A">
      <w:pPr>
        <w:spacing w:after="0" w:line="240" w:lineRule="auto"/>
      </w:pPr>
      <w:r>
        <w:separator/>
      </w:r>
    </w:p>
  </w:footnote>
  <w:footnote w:type="continuationSeparator" w:id="0">
    <w:p w:rsidR="003D0F0A" w:rsidRDefault="003D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FC" w:rsidRDefault="00663C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FC"/>
    <w:rsid w:val="002D2A66"/>
    <w:rsid w:val="003D0F0A"/>
    <w:rsid w:val="006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F087"/>
  <w15:docId w15:val="{4E167DE7-D0B2-44C3-B061-1D859C3E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xn----9sbbihqekoax4a5b.xn--p1ai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xn--90aiddcl6ao.xn--p1ai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gosuslugi.ru/cybersecurit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loud.nationalpriority.ru/sh/XY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aa1aecdfdla2amoux8e1b1b.xn--p1ai/" TargetMode="External"/><Relationship Id="rId10" Type="http://schemas.openxmlformats.org/officeDocument/2006/relationships/hyperlink" Target="https://safenet.uchi.r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afenet.uchi.ru/?utm_source=media&amp;utm_medium=press_release&amp;utm_campaign=ano_olimp_bi23_ano" TargetMode="External"/><Relationship Id="rId14" Type="http://schemas.openxmlformats.org/officeDocument/2006/relationships/hyperlink" Target="https://xn--b1aarnoanfq4b3bvw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Хрущева Валентина Викторовна</cp:lastModifiedBy>
  <cp:revision>3</cp:revision>
  <dcterms:created xsi:type="dcterms:W3CDTF">2024-12-03T04:37:00Z</dcterms:created>
  <dcterms:modified xsi:type="dcterms:W3CDTF">2024-12-03T04:38:00Z</dcterms:modified>
</cp:coreProperties>
</file>