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992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ОБЗР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5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C1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5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7417F" w:rsidRPr="00945DD8" w:rsidRDefault="0087417F" w:rsidP="00945DD8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5DD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Тема:</w:t>
      </w:r>
      <w:r w:rsidRPr="00945D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45DD8" w:rsidRPr="00945DD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Создание условий для повышения качества преподавания учебного предмета «Основы безопасности и защиты Родины»  </w:t>
      </w:r>
      <w:r w:rsidR="00945DD8" w:rsidRPr="00945D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соответствии с обновлёнными  ФГОС (2023) и ФОП ООО - СОО (2024)»  </w:t>
      </w:r>
      <w:r w:rsidR="002C1F06" w:rsidRPr="00945DD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(по материалам стратегической  сессии)</w:t>
      </w:r>
      <w:r w:rsidR="002C1F06" w:rsidRPr="00945DD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945DD8" w:rsidRPr="00945DD8" w:rsidRDefault="002C1F06" w:rsidP="00CC6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  познакомил педагогов с материалами стр</w:t>
      </w:r>
      <w:r w:rsidR="00945DD8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атегической сессии</w:t>
      </w:r>
      <w:r w:rsidR="00FB1C07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5DD8" w:rsidRPr="00945DD8">
        <w:rPr>
          <w:rFonts w:ascii="Times New Roman" w:eastAsia="Times New Roman" w:hAnsi="Times New Roman" w:cs="Times New Roman"/>
          <w:sz w:val="24"/>
          <w:szCs w:val="24"/>
        </w:rPr>
        <w:t>1) Постановление Правительства РФ от 26.12.2017 N 1642 (ред. от 21.02.2025) «Об утверждении государственной программы Российской Федерации «Развитие образования»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Национальный проект «Молодёжь и дети» реализуется с 1 января 2025 года по 31 декабря 2030 года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Стратегия развития образования на период до 2036 года с перспективой до 2040 года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Комплексный план мероприятий по повышению качества математического и </w:t>
      </w:r>
      <w:proofErr w:type="spellStart"/>
      <w:proofErr w:type="gramStart"/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период до 2030 года, утверждённый Распоряжением Правительства Российской Федерации от 19 ноября 2024 г. № 3333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Приказ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11.02.2025 № 81220) 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Указ Президента Российской Федерации от 08.05.2024 № 314 «Об утверждении Основ государственной политики Российской Федерации в области исторического просвещения»</w:t>
      </w:r>
    </w:p>
    <w:p w:rsidR="002C1F06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Стратегические ориентиры развития образования федерального уровня – связь их содержания с развитием методической работы в Новосибирской области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Правительства РФ от 26.12.2017 N 1642 (ред. от 21.02.2025) «Об утверждении государственной программы Российской Федерации «Развитие образования»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Национальный проект «Молодёжь и дети» реализуется с 1 января 2025 года по 31 декабря 2030 года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Стратегия развития образования на период до 2036 года с перспективой до 2040 года</w:t>
      </w:r>
    </w:p>
    <w:p w:rsidR="00945DD8" w:rsidRPr="00945DD8" w:rsidRDefault="00945DD8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Комплексный план мероприятий по повышению качества математического и </w:t>
      </w:r>
      <w:proofErr w:type="spellStart"/>
      <w:proofErr w:type="gramStart"/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период до 2030 года, утверждённый Распоряжением Правительства Российской Федерации от 19 ноября 2024 г. № 3333</w:t>
      </w:r>
    </w:p>
    <w:p w:rsidR="00F90485" w:rsidRPr="00945DD8" w:rsidRDefault="00DF2503" w:rsidP="00CC6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руководитель напомнил</w:t>
      </w:r>
      <w:bookmarkStart w:id="0" w:name="_GoBack"/>
      <w:bookmarkEnd w:id="0"/>
      <w:r w:rsidR="002C1F06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FB1C07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диагностики,  анализа результатов методической работы в муниципалитете, реализованной в 2023/2024 учебном году, представление лучших практик методической работы в муниципалитете на методической сессии в рамках XXIV съезда работников образования Новосибирской области. Критерии и условия отбора лучших практик: конкурсы, результаты стажировок, анализ ресурсов на официальны</w:t>
      </w:r>
      <w:r w:rsidR="00CC65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B1C07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CC6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B1C07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ММС, где размещены сведения о</w:t>
      </w: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ММО.</w:t>
      </w:r>
    </w:p>
    <w:p w:rsidR="0087417F" w:rsidRPr="00945DD8" w:rsidRDefault="0087417F" w:rsidP="00EF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EF2595" w:rsidRPr="004B625A" w:rsidRDefault="00EF2595" w:rsidP="00EF2595">
      <w:pPr>
        <w:pStyle w:val="a5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Организовать заседание рабочей группы по внесению изменений в локальные нормативные акты образовательной организации.</w:t>
      </w:r>
    </w:p>
    <w:p w:rsidR="00EF2595" w:rsidRPr="004B625A" w:rsidRDefault="00CC6536" w:rsidP="00EF2595">
      <w:pPr>
        <w:pStyle w:val="a5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ООП</w:t>
      </w:r>
      <w:r w:rsidR="00EF2595">
        <w:rPr>
          <w:rFonts w:ascii="Times New Roman" w:hAnsi="Times New Roman" w:cs="Times New Roman"/>
          <w:sz w:val="24"/>
          <w:szCs w:val="24"/>
        </w:rPr>
        <w:t>.</w:t>
      </w:r>
      <w:r w:rsidR="00EF2595" w:rsidRPr="004B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95" w:rsidRPr="004B625A" w:rsidRDefault="00EF2595" w:rsidP="00EF2595">
      <w:pPr>
        <w:pStyle w:val="a5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Внести изменения в локальные нормативные акты образовательной организации: </w:t>
      </w:r>
    </w:p>
    <w:p w:rsidR="00EF2595" w:rsidRPr="004B625A" w:rsidRDefault="00EF2595" w:rsidP="00EF2595">
      <w:pPr>
        <w:pStyle w:val="a5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Довести до сведения педагогического коллектива информацию об изменениях в нормативных актах на заседаниях педагогического совета, МПК, МО.</w:t>
      </w:r>
    </w:p>
    <w:p w:rsidR="00EF2595" w:rsidRDefault="00EF2595" w:rsidP="00EF259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85" w:rsidRPr="00945DD8" w:rsidRDefault="00FB1C07" w:rsidP="00EF259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педагогическую  диагностику и     проанализировать в срок до 15 мая, провести анализ  результатов деятельности ММО учителей ОБЖ  сдать отчёт до 10 мая.</w:t>
      </w:r>
    </w:p>
    <w:p w:rsidR="00C7766F" w:rsidRPr="00CC6536" w:rsidRDefault="0087417F" w:rsidP="00CC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 w:rsidRPr="00945D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sectPr w:rsidR="00C7766F" w:rsidRPr="00CC6536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27AD"/>
    <w:multiLevelType w:val="hybridMultilevel"/>
    <w:tmpl w:val="E982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2F28"/>
    <w:rsid w:val="00056C4B"/>
    <w:rsid w:val="00060442"/>
    <w:rsid w:val="001A7778"/>
    <w:rsid w:val="001E30DD"/>
    <w:rsid w:val="002C1F06"/>
    <w:rsid w:val="002C2F28"/>
    <w:rsid w:val="005A200C"/>
    <w:rsid w:val="007C3A55"/>
    <w:rsid w:val="0087417F"/>
    <w:rsid w:val="00945DD8"/>
    <w:rsid w:val="00992ED7"/>
    <w:rsid w:val="009D5C9F"/>
    <w:rsid w:val="00B67BCE"/>
    <w:rsid w:val="00C7766F"/>
    <w:rsid w:val="00CC5479"/>
    <w:rsid w:val="00CC6536"/>
    <w:rsid w:val="00DF1C6D"/>
    <w:rsid w:val="00DF2503"/>
    <w:rsid w:val="00EF2595"/>
    <w:rsid w:val="00F12C36"/>
    <w:rsid w:val="00F90485"/>
    <w:rsid w:val="00FB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C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4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45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Старичек</cp:lastModifiedBy>
  <cp:revision>15</cp:revision>
  <dcterms:created xsi:type="dcterms:W3CDTF">2022-10-04T03:18:00Z</dcterms:created>
  <dcterms:modified xsi:type="dcterms:W3CDTF">2025-05-29T03:04:00Z</dcterms:modified>
</cp:coreProperties>
</file>