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5F" w:rsidRPr="00DE325F" w:rsidRDefault="00DE325F" w:rsidP="006B7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Протокол</w:t>
      </w:r>
      <w:r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№1</w:t>
      </w:r>
    </w:p>
    <w:p w:rsidR="00DE325F" w:rsidRPr="00DE325F" w:rsidRDefault="00DE325F" w:rsidP="006B7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заседания муниципального методического объединения учителей </w:t>
      </w:r>
      <w:proofErr w:type="spellStart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ОРКиСЭ</w:t>
      </w:r>
      <w:proofErr w:type="spellEnd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ОДНК</w:t>
      </w:r>
      <w:r w:rsidR="00E84DB9">
        <w:rPr>
          <w:rFonts w:ascii="Times New Roman" w:eastAsia="Times New Roman" w:hAnsi="Times New Roman" w:cs="Times New Roman"/>
          <w:color w:val="1A1A1A"/>
          <w:sz w:val="28"/>
          <w:szCs w:val="28"/>
        </w:rPr>
        <w:t>НР</w:t>
      </w:r>
    </w:p>
    <w:p w:rsidR="00DE325F" w:rsidRPr="00A334C3" w:rsidRDefault="006B76F0" w:rsidP="006B76F0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р.п.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Кольцово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="00DE325F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 </w:t>
      </w:r>
      <w:r w:rsidR="00C96032">
        <w:rPr>
          <w:rFonts w:ascii="Times New Roman" w:eastAsia="Times New Roman" w:hAnsi="Times New Roman" w:cs="Times New Roman"/>
          <w:color w:val="1A1A1A"/>
          <w:sz w:val="28"/>
          <w:szCs w:val="28"/>
        </w:rPr>
        <w:t>13.10.2025</w:t>
      </w:r>
      <w:r w:rsidR="00742BCF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г.</w:t>
      </w:r>
    </w:p>
    <w:p w:rsidR="00A334C3" w:rsidRPr="00DE325F" w:rsidRDefault="00A334C3" w:rsidP="00DE3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E325F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Присутствовали: Бирюкова Н.А., </w:t>
      </w:r>
      <w:proofErr w:type="spellStart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Икаева</w:t>
      </w:r>
      <w:proofErr w:type="spellEnd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Н.И., Пронина Н.Р.,</w:t>
      </w:r>
      <w:r w:rsidR="00A334C3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E84DB9">
        <w:rPr>
          <w:rFonts w:ascii="Times New Roman" w:eastAsia="Times New Roman" w:hAnsi="Times New Roman" w:cs="Times New Roman"/>
          <w:color w:val="1A1A1A"/>
          <w:sz w:val="28"/>
          <w:szCs w:val="28"/>
        </w:rPr>
        <w:t>Немчанинова</w:t>
      </w:r>
      <w:proofErr w:type="spellEnd"/>
      <w:r w:rsidR="00E84DB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А.А.</w:t>
      </w:r>
    </w:p>
    <w:p w:rsidR="006B76F0" w:rsidRPr="00DE325F" w:rsidRDefault="006B76F0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42BCF" w:rsidRPr="00DE325F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84DB9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Обеспечение каче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ства общего образования в соответствии 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 w:rsidR="006B76F0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ФГОС</w:t>
      </w:r>
      <w:r w:rsidR="006B76F0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B76F0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ОО</w:t>
      </w:r>
      <w:r w:rsidR="00742BCF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742BCF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ФОП и 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>ФАОП</w:t>
      </w:r>
      <w:r w:rsidR="006B76F0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СОО </w:t>
      </w:r>
      <w:r w:rsidR="006B76F0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(</w:t>
      </w:r>
      <w:r w:rsidR="00742BCF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по материалам региональной методической</w:t>
      </w:r>
    </w:p>
    <w:p w:rsidR="00DE325F" w:rsidRPr="00DE325F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се</w:t>
      </w:r>
      <w:r w:rsidR="008F019A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ссии для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руководителей ММО от 22.08.2025. в рамках XX</w:t>
      </w:r>
      <w:r w:rsidR="008F019A" w:rsidRPr="00A334C3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V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съезда работников образования</w:t>
      </w:r>
      <w:r w:rsidR="00A334C3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</w:p>
    <w:p w:rsidR="00DE325F" w:rsidRPr="00DE325F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Обсуждение плана работы муниципального методического объединения учителей</w:t>
      </w:r>
    </w:p>
    <w:p w:rsidR="00DE325F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ОРКиСЭ</w:t>
      </w:r>
      <w:proofErr w:type="spellEnd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r w:rsidR="006B76F0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ОДНК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НР </w:t>
      </w:r>
      <w:r w:rsidR="006B76F0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р.п.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Кольцо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 на 2025 – 2026 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учебный год.</w:t>
      </w:r>
    </w:p>
    <w:p w:rsidR="006B76F0" w:rsidRPr="00DE325F" w:rsidRDefault="006B76F0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E325F" w:rsidRPr="00DE325F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По первому вопросу –</w:t>
      </w:r>
      <w:r w:rsidR="008F019A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>Бирюкова Н.А</w:t>
      </w:r>
      <w:r w:rsidR="008F019A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материалам региональной методической сессии 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>от 22.08.2025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DE325F" w:rsidRPr="00A334C3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Были озвучены основные задачи и напр</w:t>
      </w:r>
      <w:r w:rsidR="008F019A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авления дея</w:t>
      </w:r>
      <w:r w:rsidR="00E84DB9">
        <w:rPr>
          <w:rFonts w:ascii="Times New Roman" w:eastAsia="Times New Roman" w:hAnsi="Times New Roman" w:cs="Times New Roman"/>
          <w:color w:val="1A1A1A"/>
          <w:sz w:val="28"/>
          <w:szCs w:val="28"/>
        </w:rPr>
        <w:t>тельности ММО на 2025/2026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учебный</w:t>
      </w:r>
      <w:r w:rsidR="008F019A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год, в частности, </w:t>
      </w:r>
      <w:r w:rsidR="008F019A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актуальные вопросы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реализации ФГОС и ФОП по части 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>диссеминации,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 также лучших практик </w:t>
      </w:r>
      <w:r w:rsidR="00350664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методической работы в муниципальных системах</w:t>
      </w:r>
      <w:r w:rsidR="00EE25C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50664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обеспечению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675FF">
        <w:rPr>
          <w:rFonts w:ascii="Times New Roman" w:eastAsia="Times New Roman" w:hAnsi="Times New Roman" w:cs="Times New Roman"/>
          <w:color w:val="1A1A1A"/>
          <w:sz w:val="28"/>
          <w:szCs w:val="28"/>
        </w:rPr>
        <w:t>качества образовательного процесса, условий для формирования функциональной грамотности</w:t>
      </w:r>
      <w:r w:rsidR="00C960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обучающихся средствами учебного 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предмета </w:t>
      </w:r>
      <w:r w:rsidR="006B76F0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(</w:t>
      </w:r>
      <w:r w:rsidR="00350664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обмен опытом, личные впечатления)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350664" w:rsidRPr="00DE325F" w:rsidRDefault="00350664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Были </w:t>
      </w:r>
      <w:r w:rsidR="00EE25C0">
        <w:rPr>
          <w:rFonts w:ascii="Times New Roman" w:eastAsia="Times New Roman" w:hAnsi="Times New Roman" w:cs="Times New Roman"/>
          <w:color w:val="1A1A1A"/>
          <w:sz w:val="28"/>
          <w:szCs w:val="28"/>
        </w:rPr>
        <w:t>обсужд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ены цель, основные задачи и напра</w:t>
      </w:r>
      <w:r w:rsidR="00E84DB9">
        <w:rPr>
          <w:rFonts w:ascii="Times New Roman" w:eastAsia="Times New Roman" w:hAnsi="Times New Roman" w:cs="Times New Roman"/>
          <w:color w:val="1A1A1A"/>
          <w:sz w:val="28"/>
          <w:szCs w:val="28"/>
        </w:rPr>
        <w:t>вления деятельности ММО на 2025-2026</w:t>
      </w:r>
      <w:r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96032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учебный год</w:t>
      </w:r>
    </w:p>
    <w:p w:rsidR="00DE325F" w:rsidRDefault="00C96032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DE325F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подготовка обучающихся для участия во Всероссийской олимпиаде школьников; командная</w:t>
      </w:r>
      <w:r w:rsidR="00350664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E325F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 педагогов ММО в целях обмена педагогическим опытом, совершенствования методики</w:t>
      </w:r>
      <w:r w:rsidR="00A334C3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E325F"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преподавания и пов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ышения качества знаний учащихся</w:t>
      </w:r>
    </w:p>
    <w:p w:rsidR="00C96032" w:rsidRDefault="00C96032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рекомендации кафедры СГД по переходу на новые учебники по ОПК (под ред. Васильевой О.Ю.)</w:t>
      </w:r>
    </w:p>
    <w:p w:rsidR="00C96032" w:rsidRDefault="00C96032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перспективы преподавания предмета ОДНКНР (в дальнейшем – </w:t>
      </w:r>
      <w:r w:rsidR="006B76F0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ДНК)</w:t>
      </w:r>
    </w:p>
    <w:p w:rsidR="006B76F0" w:rsidRPr="00A334C3" w:rsidRDefault="006B76F0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334C3" w:rsidRPr="00DE325F" w:rsidRDefault="00A334C3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Решение:</w:t>
      </w:r>
    </w:p>
    <w:p w:rsidR="00DE325F" w:rsidRPr="00DE325F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 Принять план работы муниципального методического объединения учителей </w:t>
      </w:r>
      <w:proofErr w:type="spellStart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ОРКиСЭ</w:t>
      </w:r>
      <w:proofErr w:type="spellEnd"/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</w:t>
      </w:r>
      <w:r w:rsidR="00350664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ОДНК р.п. Кольцо</w:t>
      </w:r>
      <w:r w:rsidR="00E84DB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 Новосибирской области на 2025 - 2026 учебный год </w:t>
      </w:r>
    </w:p>
    <w:p w:rsidR="00350664" w:rsidRDefault="00DE325F" w:rsidP="006B76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350664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DE325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Реализовать основные направления работы ММО в своей деятельности в течение</w:t>
      </w:r>
      <w:r w:rsidR="00EE25C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</w:t>
      </w:r>
      <w:r w:rsidR="00350664" w:rsidRPr="00A334C3">
        <w:rPr>
          <w:rFonts w:ascii="Times New Roman" w:eastAsia="Times New Roman" w:hAnsi="Times New Roman" w:cs="Times New Roman"/>
          <w:color w:val="1A1A1A"/>
          <w:sz w:val="28"/>
          <w:szCs w:val="28"/>
        </w:rPr>
        <w:t>чебного года</w:t>
      </w:r>
    </w:p>
    <w:p w:rsidR="00C96032" w:rsidRDefault="00C96032" w:rsidP="00DE3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C96032" w:rsidRPr="00DE325F" w:rsidRDefault="00C96032" w:rsidP="006B7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Руководитель ММО Бирюкова Н.А.</w:t>
      </w:r>
    </w:p>
    <w:p w:rsidR="00DE325F" w:rsidRPr="00A334C3" w:rsidRDefault="00DE325F">
      <w:pPr>
        <w:rPr>
          <w:rFonts w:ascii="Times New Roman" w:hAnsi="Times New Roman" w:cs="Times New Roman"/>
          <w:sz w:val="28"/>
          <w:szCs w:val="28"/>
        </w:rPr>
      </w:pPr>
    </w:p>
    <w:sectPr w:rsidR="00DE325F" w:rsidRPr="00A334C3" w:rsidSect="007C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325F"/>
    <w:rsid w:val="001B7EB2"/>
    <w:rsid w:val="00350664"/>
    <w:rsid w:val="006675FF"/>
    <w:rsid w:val="006B76F0"/>
    <w:rsid w:val="00742BCF"/>
    <w:rsid w:val="007C5EEC"/>
    <w:rsid w:val="008B417B"/>
    <w:rsid w:val="008F019A"/>
    <w:rsid w:val="00A334C3"/>
    <w:rsid w:val="00C96032"/>
    <w:rsid w:val="00DE325F"/>
    <w:rsid w:val="00E84DB9"/>
    <w:rsid w:val="00E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BAA9"/>
  <w15:docId w15:val="{4BEF18FD-EB40-400B-85DD-7A6F297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Ольга Александровна</cp:lastModifiedBy>
  <cp:revision>3</cp:revision>
  <dcterms:created xsi:type="dcterms:W3CDTF">2025-10-16T13:17:00Z</dcterms:created>
  <dcterms:modified xsi:type="dcterms:W3CDTF">2025-10-17T05:40:00Z</dcterms:modified>
</cp:coreProperties>
</file>