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F0" w:rsidRPr="00F604BF" w:rsidRDefault="005B3EF0" w:rsidP="005B3E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604B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B023D0" w:rsidRPr="00F604BF">
        <w:rPr>
          <w:rFonts w:ascii="Times New Roman" w:hAnsi="Times New Roman" w:cs="Times New Roman"/>
          <w:b/>
          <w:sz w:val="28"/>
          <w:szCs w:val="28"/>
        </w:rPr>
        <w:t>о</w:t>
      </w:r>
      <w:r w:rsidR="00820D0E" w:rsidRPr="00F604BF">
        <w:rPr>
          <w:rFonts w:ascii="Times New Roman" w:hAnsi="Times New Roman" w:cs="Times New Roman"/>
          <w:b/>
          <w:sz w:val="28"/>
          <w:szCs w:val="28"/>
        </w:rPr>
        <w:t>сновного</w:t>
      </w:r>
      <w:r w:rsidRPr="00F604BF">
        <w:rPr>
          <w:rFonts w:ascii="Times New Roman" w:hAnsi="Times New Roman" w:cs="Times New Roman"/>
          <w:b/>
          <w:sz w:val="28"/>
          <w:szCs w:val="28"/>
        </w:rPr>
        <w:t xml:space="preserve"> государственного экзамена (</w:t>
      </w:r>
      <w:r w:rsidR="00820D0E" w:rsidRPr="00F604BF">
        <w:rPr>
          <w:rFonts w:ascii="Times New Roman" w:hAnsi="Times New Roman" w:cs="Times New Roman"/>
          <w:b/>
          <w:sz w:val="28"/>
          <w:szCs w:val="28"/>
        </w:rPr>
        <w:t>О</w:t>
      </w:r>
      <w:r w:rsidRPr="00F604BF">
        <w:rPr>
          <w:rFonts w:ascii="Times New Roman" w:hAnsi="Times New Roman" w:cs="Times New Roman"/>
          <w:b/>
          <w:sz w:val="28"/>
          <w:szCs w:val="28"/>
        </w:rPr>
        <w:t>ГЭ) по биологии</w:t>
      </w:r>
    </w:p>
    <w:p w:rsidR="005B3EF0" w:rsidRPr="00F604BF" w:rsidRDefault="005B3EF0" w:rsidP="005B3E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4BF">
        <w:rPr>
          <w:rFonts w:ascii="Times New Roman" w:hAnsi="Times New Roman" w:cs="Times New Roman"/>
          <w:b/>
          <w:sz w:val="28"/>
          <w:szCs w:val="28"/>
        </w:rPr>
        <w:t>в р.п. Кольц</w:t>
      </w:r>
      <w:r w:rsidR="009F0E46">
        <w:rPr>
          <w:rFonts w:ascii="Times New Roman" w:hAnsi="Times New Roman" w:cs="Times New Roman"/>
          <w:b/>
          <w:sz w:val="28"/>
          <w:szCs w:val="28"/>
        </w:rPr>
        <w:t>ово Новосибирской области в 2025</w:t>
      </w:r>
      <w:r w:rsidRPr="00F604B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bookmarkEnd w:id="0"/>
    <w:p w:rsidR="005B3EF0" w:rsidRPr="00F604BF" w:rsidRDefault="005B3EF0" w:rsidP="005B3E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F0" w:rsidRPr="00F604BF" w:rsidRDefault="005B3EF0" w:rsidP="005B3EF0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04BF">
        <w:rPr>
          <w:rFonts w:ascii="Times New Roman" w:eastAsia="Calibri" w:hAnsi="Times New Roman" w:cs="Times New Roman"/>
          <w:sz w:val="28"/>
          <w:szCs w:val="28"/>
        </w:rPr>
        <w:t xml:space="preserve">Общий анализ проведен руководителем ММО учителей естественнонаучных дисциплин и географии </w:t>
      </w:r>
    </w:p>
    <w:p w:rsidR="005B3EF0" w:rsidRPr="00F604BF" w:rsidRDefault="00B023D0" w:rsidP="005B3EF0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04BF">
        <w:rPr>
          <w:rFonts w:ascii="Times New Roman" w:eastAsia="Calibri" w:hAnsi="Times New Roman" w:cs="Times New Roman"/>
          <w:sz w:val="28"/>
          <w:szCs w:val="28"/>
        </w:rPr>
        <w:t>Беженарь</w:t>
      </w:r>
      <w:proofErr w:type="spellEnd"/>
      <w:r w:rsidRPr="00F604BF">
        <w:rPr>
          <w:rFonts w:ascii="Times New Roman" w:eastAsia="Calibri" w:hAnsi="Times New Roman" w:cs="Times New Roman"/>
          <w:sz w:val="28"/>
          <w:szCs w:val="28"/>
        </w:rPr>
        <w:t xml:space="preserve"> Ольгой Сергеевной</w:t>
      </w:r>
    </w:p>
    <w:p w:rsidR="005B3EF0" w:rsidRPr="00677424" w:rsidRDefault="005B3EF0" w:rsidP="005B3EF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8865"/>
      </w:tblGrid>
      <w:tr w:rsidR="005B3EF0" w:rsidRPr="00CF695E" w:rsidTr="005B3EF0">
        <w:trPr>
          <w:trHeight w:val="78"/>
          <w:jc w:val="center"/>
        </w:trPr>
        <w:tc>
          <w:tcPr>
            <w:tcW w:w="6487" w:type="dxa"/>
          </w:tcPr>
          <w:p w:rsidR="005B3EF0" w:rsidRPr="00CF695E" w:rsidRDefault="005B3EF0" w:rsidP="005B3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8865" w:type="dxa"/>
          </w:tcPr>
          <w:p w:rsidR="005B3EF0" w:rsidRPr="00CF695E" w:rsidRDefault="005B3EF0" w:rsidP="005B3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</w:tr>
      <w:tr w:rsidR="005B3EF0" w:rsidRPr="00CF695E" w:rsidTr="005B3EF0">
        <w:trPr>
          <w:jc w:val="center"/>
        </w:trPr>
        <w:tc>
          <w:tcPr>
            <w:tcW w:w="6487" w:type="dxa"/>
          </w:tcPr>
          <w:p w:rsidR="005B3EF0" w:rsidRPr="00CF695E" w:rsidRDefault="005B3EF0" w:rsidP="00B02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="00B023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8865" w:type="dxa"/>
          </w:tcPr>
          <w:p w:rsidR="005B3EF0" w:rsidRDefault="00DE3CFE" w:rsidP="00B02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84E9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5B3EF0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A517F" w:rsidRPr="00CF695E" w:rsidRDefault="008A517F" w:rsidP="00DE3C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3CF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DE3CF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3EF0" w:rsidRPr="00CF695E" w:rsidTr="005B3EF0">
        <w:trPr>
          <w:jc w:val="center"/>
        </w:trPr>
        <w:tc>
          <w:tcPr>
            <w:tcW w:w="6487" w:type="dxa"/>
          </w:tcPr>
          <w:p w:rsidR="005B3EF0" w:rsidRDefault="005B3EF0" w:rsidP="005B3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ОО, учащиеся которых сдавали </w:t>
            </w:r>
            <w:r w:rsidR="00B023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  <w:p w:rsidR="005B3EF0" w:rsidRPr="00CF695E" w:rsidRDefault="005B3EF0" w:rsidP="005B3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5" w:type="dxa"/>
          </w:tcPr>
          <w:p w:rsidR="005B3EF0" w:rsidRPr="00A84E92" w:rsidRDefault="005B3EF0" w:rsidP="00A84E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9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84E92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84E92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  <w:p w:rsidR="005B3EF0" w:rsidRPr="00A84E92" w:rsidRDefault="005B3EF0" w:rsidP="00A84E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«Биотехнологический лицей № 21»</w:t>
            </w:r>
          </w:p>
          <w:p w:rsidR="00A84E92" w:rsidRPr="00CF695E" w:rsidRDefault="00A84E92" w:rsidP="00A84E92">
            <w:pPr>
              <w:pStyle w:val="a4"/>
              <w:jc w:val="center"/>
              <w:rPr>
                <w:rFonts w:eastAsia="Times New Roman"/>
                <w:lang w:eastAsia="ru-RU"/>
              </w:rPr>
            </w:pPr>
            <w:r w:rsidRPr="00A8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A8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A8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3EF0" w:rsidRPr="00CF695E" w:rsidTr="005B3EF0">
        <w:trPr>
          <w:jc w:val="center"/>
        </w:trPr>
        <w:tc>
          <w:tcPr>
            <w:tcW w:w="6487" w:type="dxa"/>
          </w:tcPr>
          <w:p w:rsidR="005B3EF0" w:rsidRPr="00CF695E" w:rsidRDefault="005B3EF0" w:rsidP="00B023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подготовившие учащихся к сдаче </w:t>
            </w:r>
            <w:r w:rsidR="00B023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ГЭ </w:t>
            </w:r>
          </w:p>
        </w:tc>
        <w:tc>
          <w:tcPr>
            <w:tcW w:w="8865" w:type="dxa"/>
          </w:tcPr>
          <w:p w:rsidR="005B3EF0" w:rsidRPr="00E513C7" w:rsidRDefault="006D24F2" w:rsidP="005B3E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Трубенкова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Ивановна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3EF0" w:rsidRPr="00E513C7">
              <w:rPr>
                <w:rFonts w:ascii="Times New Roman" w:eastAsia="Calibri" w:hAnsi="Times New Roman" w:cs="Times New Roman"/>
                <w:sz w:val="24"/>
                <w:szCs w:val="24"/>
              </w:rPr>
              <w:t>(МБОУ «</w:t>
            </w:r>
            <w:proofErr w:type="spellStart"/>
            <w:r w:rsidR="005B3EF0" w:rsidRPr="00E513C7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5B3EF0" w:rsidRPr="00E51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№5»)</w:t>
            </w:r>
          </w:p>
          <w:p w:rsidR="005B3EF0" w:rsidRPr="00E513C7" w:rsidRDefault="005B3EF0" w:rsidP="005B3E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3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Варжавина</w:t>
            </w:r>
            <w:proofErr w:type="spellEnd"/>
            <w:r w:rsidRPr="00E513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Васильевна, </w:t>
            </w:r>
            <w:r w:rsidR="00B16415" w:rsidRPr="00E513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Фабричная Елена Николаевна</w:t>
            </w:r>
          </w:p>
          <w:p w:rsidR="005B3EF0" w:rsidRPr="00E513C7" w:rsidRDefault="005B3EF0" w:rsidP="005B3E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(МБОУ «Биотехнологический лицей № 21»)</w:t>
            </w:r>
          </w:p>
          <w:p w:rsidR="00B16415" w:rsidRPr="00CF695E" w:rsidRDefault="00B16415" w:rsidP="005B3EF0">
            <w:pPr>
              <w:pStyle w:val="a4"/>
              <w:jc w:val="center"/>
              <w:rPr>
                <w:lang w:eastAsia="ru-RU"/>
              </w:rPr>
            </w:pPr>
            <w:r w:rsidRPr="00E513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 Борис Вячеславович  (</w:t>
            </w:r>
            <w:r w:rsidRPr="00E5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E5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E5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</w:tbl>
    <w:p w:rsidR="005B3EF0" w:rsidRDefault="005B3EF0" w:rsidP="005B3EF0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17"/>
        <w:gridCol w:w="5117"/>
      </w:tblGrid>
      <w:tr w:rsidR="009C4A2C" w:rsidTr="005B3EF0">
        <w:trPr>
          <w:trHeight w:val="153"/>
          <w:jc w:val="center"/>
        </w:trPr>
        <w:tc>
          <w:tcPr>
            <w:tcW w:w="5117" w:type="dxa"/>
            <w:vMerge w:val="restart"/>
          </w:tcPr>
          <w:p w:rsidR="009C4A2C" w:rsidRDefault="009C4A2C" w:rsidP="005B3E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сдавали </w:t>
            </w:r>
            <w:r w:rsidR="000E7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  <w:p w:rsidR="009C4A2C" w:rsidRDefault="009C4A2C" w:rsidP="005B3E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9C4A2C" w:rsidRPr="00474D52" w:rsidRDefault="009C4A2C" w:rsidP="005D3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0E7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9C4A2C" w:rsidTr="005B3EF0">
        <w:trPr>
          <w:trHeight w:val="152"/>
          <w:jc w:val="center"/>
        </w:trPr>
        <w:tc>
          <w:tcPr>
            <w:tcW w:w="5117" w:type="dxa"/>
            <w:vMerge/>
          </w:tcPr>
          <w:p w:rsidR="009C4A2C" w:rsidRDefault="009C4A2C" w:rsidP="005B3E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9C4A2C" w:rsidRDefault="009C4A2C" w:rsidP="005B3E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«Биотехнологический лицей № 21»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E3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9C4A2C" w:rsidTr="005B3EF0">
        <w:trPr>
          <w:trHeight w:val="152"/>
          <w:jc w:val="center"/>
        </w:trPr>
        <w:tc>
          <w:tcPr>
            <w:tcW w:w="5117" w:type="dxa"/>
            <w:vMerge/>
          </w:tcPr>
          <w:p w:rsidR="009C4A2C" w:rsidRDefault="009C4A2C" w:rsidP="005B3E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9C4A2C" w:rsidRPr="00CF695E" w:rsidRDefault="009C4A2C" w:rsidP="005D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E5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D3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E3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5B3EF0" w:rsidRPr="006A2CBF" w:rsidRDefault="005B3EF0" w:rsidP="005B3E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316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709"/>
        <w:gridCol w:w="567"/>
        <w:gridCol w:w="567"/>
        <w:gridCol w:w="567"/>
        <w:gridCol w:w="1559"/>
        <w:gridCol w:w="2268"/>
        <w:gridCol w:w="2268"/>
        <w:gridCol w:w="2268"/>
      </w:tblGrid>
      <w:tr w:rsidR="00A46180" w:rsidRPr="00A57EDD" w:rsidTr="00A46180">
        <w:trPr>
          <w:jc w:val="center"/>
        </w:trPr>
        <w:tc>
          <w:tcPr>
            <w:tcW w:w="1543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Ср.оценка</w:t>
            </w:r>
          </w:p>
        </w:tc>
        <w:tc>
          <w:tcPr>
            <w:tcW w:w="2268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  <w:p w:rsidR="00A46180" w:rsidRPr="00A57EDD" w:rsidRDefault="005F2DBF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абсолютная</w:t>
            </w:r>
          </w:p>
        </w:tc>
        <w:tc>
          <w:tcPr>
            <w:tcW w:w="2268" w:type="dxa"/>
          </w:tcPr>
          <w:p w:rsidR="00A46180" w:rsidRPr="00A57EDD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качественная</w:t>
            </w:r>
          </w:p>
        </w:tc>
        <w:tc>
          <w:tcPr>
            <w:tcW w:w="2268" w:type="dxa"/>
          </w:tcPr>
          <w:p w:rsidR="00A46180" w:rsidRPr="00896A4B" w:rsidRDefault="00A46180" w:rsidP="005B3E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балл/при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  <w:tr w:rsidR="008A517F" w:rsidRPr="00A57EDD" w:rsidTr="00A46180">
        <w:trPr>
          <w:jc w:val="center"/>
        </w:trPr>
        <w:tc>
          <w:tcPr>
            <w:tcW w:w="1543" w:type="dxa"/>
          </w:tcPr>
          <w:p w:rsidR="008A517F" w:rsidRPr="00B4213F" w:rsidRDefault="008A517F" w:rsidP="008A517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5 </w:t>
            </w:r>
          </w:p>
        </w:tc>
        <w:tc>
          <w:tcPr>
            <w:tcW w:w="709" w:type="dxa"/>
          </w:tcPr>
          <w:p w:rsidR="008A517F" w:rsidRPr="00A57EDD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A517F" w:rsidRPr="00A57EDD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A517F" w:rsidRPr="00A57EDD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A517F" w:rsidRPr="00A57EDD" w:rsidRDefault="000E7A61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A517F" w:rsidRPr="004D7141" w:rsidRDefault="000E7A61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268" w:type="dxa"/>
          </w:tcPr>
          <w:p w:rsidR="008A517F" w:rsidRPr="001E357A" w:rsidRDefault="000E7A61" w:rsidP="008F5B14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8A517F" w:rsidRPr="001E357A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8A517F" w:rsidRPr="00A57EDD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 w:rsidR="008A517F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8A517F" w:rsidRPr="00E8685A" w:rsidRDefault="000E7A61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8A517F" w:rsidRPr="00A57EDD" w:rsidTr="00A46180">
        <w:trPr>
          <w:jc w:val="center"/>
        </w:trPr>
        <w:tc>
          <w:tcPr>
            <w:tcW w:w="1543" w:type="dxa"/>
          </w:tcPr>
          <w:p w:rsidR="008A517F" w:rsidRPr="00B4213F" w:rsidRDefault="008A517F" w:rsidP="00F24AC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21 </w:t>
            </w:r>
          </w:p>
        </w:tc>
        <w:tc>
          <w:tcPr>
            <w:tcW w:w="709" w:type="dxa"/>
          </w:tcPr>
          <w:p w:rsidR="008A517F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8A517F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8A517F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A517F" w:rsidRDefault="008A517F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A517F" w:rsidRPr="004D7141" w:rsidRDefault="00223549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268" w:type="dxa"/>
          </w:tcPr>
          <w:p w:rsidR="008A517F" w:rsidRPr="001E357A" w:rsidRDefault="008A517F" w:rsidP="008F5B14">
            <w:pPr>
              <w:jc w:val="center"/>
            </w:pPr>
            <w:r w:rsidRPr="001E357A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8A517F" w:rsidRDefault="000867C5" w:rsidP="00086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97 </w:t>
            </w:r>
            <w:r w:rsidR="008A517F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8A517F" w:rsidRPr="00E8685A" w:rsidRDefault="008A517F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85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355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45F19">
              <w:rPr>
                <w:rFonts w:ascii="Times New Roman" w:eastAsia="Calibri" w:hAnsi="Times New Roman" w:cs="Times New Roman"/>
                <w:sz w:val="28"/>
                <w:szCs w:val="28"/>
              </w:rPr>
              <w:t>,6</w:t>
            </w:r>
          </w:p>
        </w:tc>
      </w:tr>
      <w:tr w:rsidR="008A517F" w:rsidRPr="00A57EDD" w:rsidTr="00A46180">
        <w:trPr>
          <w:jc w:val="center"/>
        </w:trPr>
        <w:tc>
          <w:tcPr>
            <w:tcW w:w="1543" w:type="dxa"/>
          </w:tcPr>
          <w:p w:rsidR="008A517F" w:rsidRDefault="008A517F" w:rsidP="00F24ACD">
            <w:proofErr w:type="spellStart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A517F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A517F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A517F" w:rsidRDefault="000867C5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A517F" w:rsidRDefault="008A517F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A517F" w:rsidRPr="004D7141" w:rsidRDefault="00223549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2268" w:type="dxa"/>
          </w:tcPr>
          <w:p w:rsidR="008A517F" w:rsidRPr="001E357A" w:rsidRDefault="008A517F" w:rsidP="008F5B14">
            <w:pPr>
              <w:jc w:val="center"/>
            </w:pPr>
            <w:r w:rsidRPr="001E357A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8A517F" w:rsidRDefault="000867C5" w:rsidP="00086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77 </w:t>
            </w:r>
            <w:r w:rsidR="008A517F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8A517F" w:rsidRPr="00E8685A" w:rsidRDefault="00E35516" w:rsidP="005B3E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22,2</w:t>
            </w:r>
          </w:p>
        </w:tc>
      </w:tr>
      <w:tr w:rsidR="00A46180" w:rsidRPr="00A57EDD" w:rsidTr="00A46180">
        <w:trPr>
          <w:jc w:val="center"/>
        </w:trPr>
        <w:tc>
          <w:tcPr>
            <w:tcW w:w="1543" w:type="dxa"/>
          </w:tcPr>
          <w:p w:rsidR="00A46180" w:rsidRPr="00A46180" w:rsidRDefault="00A46180" w:rsidP="00FE28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6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A46180" w:rsidRPr="00A46180" w:rsidRDefault="004D7141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0867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46180" w:rsidRPr="00A46180" w:rsidRDefault="000867C5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A46180" w:rsidRPr="00A46180" w:rsidRDefault="000867C5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46180" w:rsidRPr="00A46180" w:rsidRDefault="000E7A61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6180" w:rsidRPr="004D7141" w:rsidRDefault="00223549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</w:t>
            </w:r>
            <w:r w:rsidR="000E7A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A46180" w:rsidRPr="00A46180" w:rsidRDefault="000E7A61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  <w:r w:rsidR="00A46180" w:rsidRPr="00A46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A46180" w:rsidRPr="00A46180" w:rsidRDefault="00CC1C6A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83</w:t>
            </w:r>
            <w:r w:rsidR="00A46180" w:rsidRPr="00A46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A46180" w:rsidRPr="00E8685A" w:rsidRDefault="00E35516" w:rsidP="00213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29,6</w:t>
            </w:r>
          </w:p>
        </w:tc>
      </w:tr>
    </w:tbl>
    <w:p w:rsidR="005B3EF0" w:rsidRDefault="005B3EF0" w:rsidP="004E544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6479" w:rsidRDefault="00066479" w:rsidP="004E544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6479" w:rsidRDefault="00066479" w:rsidP="004E544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6479" w:rsidRDefault="000E7A61" w:rsidP="0006647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E7A6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81008" cy="2656114"/>
            <wp:effectExtent l="19050" t="0" r="24492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D941E3" w:rsidRPr="00D941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66479" w:rsidRDefault="00066479" w:rsidP="004E544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78A" w:rsidRDefault="00D941E3" w:rsidP="008B578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41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31328" cy="3598091"/>
            <wp:effectExtent l="19050" t="0" r="21772" b="235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581C" w:rsidRPr="007304B8" w:rsidRDefault="009A581C" w:rsidP="004E544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работе ОГЭ по биологии в 202</w:t>
      </w:r>
      <w:r w:rsidR="0030434F" w:rsidRPr="007304B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 xml:space="preserve"> году было </w:t>
      </w:r>
      <w:r w:rsidRPr="007304B8">
        <w:rPr>
          <w:rFonts w:ascii="Times New Roman" w:hAnsi="Times New Roman" w:cs="Times New Roman"/>
          <w:b/>
          <w:sz w:val="28"/>
          <w:szCs w:val="28"/>
          <w:lang w:eastAsia="ru-RU"/>
        </w:rPr>
        <w:t>26 з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>аданий, из них: с кратким ответом</w:t>
      </w:r>
      <w:r w:rsidR="00B27745" w:rsidRPr="00730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7304B8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="00B27745" w:rsidRPr="007304B8">
        <w:rPr>
          <w:rFonts w:ascii="Times New Roman" w:hAnsi="Times New Roman" w:cs="Times New Roman"/>
          <w:sz w:val="28"/>
          <w:szCs w:val="28"/>
          <w:lang w:eastAsia="ru-RU"/>
        </w:rPr>
        <w:t xml:space="preserve">; заданий с развёрнутым ответом 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7304B8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581C" w:rsidRPr="007304B8" w:rsidRDefault="009A581C" w:rsidP="004E544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4B8">
        <w:rPr>
          <w:rFonts w:ascii="Times New Roman" w:hAnsi="Times New Roman" w:cs="Times New Roman"/>
          <w:sz w:val="28"/>
          <w:szCs w:val="28"/>
          <w:lang w:eastAsia="ru-RU"/>
        </w:rPr>
        <w:t xml:space="preserve">По уровню сложности: заданий базового уровня сложности - </w:t>
      </w:r>
      <w:r w:rsidRPr="007304B8"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 xml:space="preserve">, повышенного – </w:t>
      </w:r>
      <w:r w:rsidRPr="007304B8"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 xml:space="preserve">, высокого - </w:t>
      </w:r>
      <w:r w:rsidRPr="007304B8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730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6AEB" w:rsidRPr="007304B8" w:rsidRDefault="00776AEB" w:rsidP="00776AEB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304B8">
        <w:rPr>
          <w:rFonts w:ascii="Times New Roman" w:hAnsi="Times New Roman" w:cs="Times New Roman"/>
          <w:sz w:val="28"/>
          <w:szCs w:val="28"/>
          <w:lang w:eastAsia="ru-RU"/>
        </w:rPr>
        <w:t>Доля учащихся выполнивших задания (%):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838"/>
        <w:gridCol w:w="3838"/>
      </w:tblGrid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</w:tc>
        <w:tc>
          <w:tcPr>
            <w:tcW w:w="3838" w:type="dxa"/>
          </w:tcPr>
          <w:p w:rsidR="00776AEB" w:rsidRPr="00A366E0" w:rsidRDefault="00776AEB" w:rsidP="00DF3A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Неверно </w:t>
            </w:r>
          </w:p>
        </w:tc>
        <w:tc>
          <w:tcPr>
            <w:tcW w:w="3838" w:type="dxa"/>
          </w:tcPr>
          <w:p w:rsidR="00776AEB" w:rsidRPr="00A366E0" w:rsidRDefault="00776AEB" w:rsidP="00DF3A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Верно 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BD3C88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38" w:type="dxa"/>
          </w:tcPr>
          <w:p w:rsidR="00776AEB" w:rsidRDefault="00BD3C88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F85834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8" w:type="dxa"/>
          </w:tcPr>
          <w:p w:rsidR="00776AEB" w:rsidRDefault="00F85834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F85834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3838" w:type="dxa"/>
          </w:tcPr>
          <w:p w:rsidR="00776AEB" w:rsidRDefault="00F85834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38" w:type="dxa"/>
          </w:tcPr>
          <w:p w:rsidR="00776AEB" w:rsidRDefault="00995C3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838" w:type="dxa"/>
          </w:tcPr>
          <w:p w:rsidR="00776AE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8" w:type="dxa"/>
          </w:tcPr>
          <w:p w:rsidR="00776AE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76AEB" w:rsidTr="0030434F">
        <w:trPr>
          <w:jc w:val="center"/>
        </w:trPr>
        <w:tc>
          <w:tcPr>
            <w:tcW w:w="2943" w:type="dxa"/>
          </w:tcPr>
          <w:p w:rsidR="00776AEB" w:rsidRDefault="00776AE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76AE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38" w:type="dxa"/>
          </w:tcPr>
          <w:p w:rsidR="00776AE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41244B" w:rsidTr="0030434F">
        <w:trPr>
          <w:jc w:val="center"/>
        </w:trPr>
        <w:tc>
          <w:tcPr>
            <w:tcW w:w="2943" w:type="dxa"/>
          </w:tcPr>
          <w:p w:rsidR="0041244B" w:rsidRDefault="0041244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1244B" w:rsidRDefault="0041244B" w:rsidP="00700E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38" w:type="dxa"/>
          </w:tcPr>
          <w:p w:rsidR="0041244B" w:rsidRDefault="0041244B" w:rsidP="00700E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41244B" w:rsidTr="0030434F">
        <w:trPr>
          <w:jc w:val="center"/>
        </w:trPr>
        <w:tc>
          <w:tcPr>
            <w:tcW w:w="2943" w:type="dxa"/>
          </w:tcPr>
          <w:p w:rsidR="0041244B" w:rsidRDefault="0041244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1244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838" w:type="dxa"/>
          </w:tcPr>
          <w:p w:rsidR="0041244B" w:rsidRDefault="0041244B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41244B" w:rsidTr="0030434F">
        <w:trPr>
          <w:jc w:val="center"/>
        </w:trPr>
        <w:tc>
          <w:tcPr>
            <w:tcW w:w="2943" w:type="dxa"/>
          </w:tcPr>
          <w:p w:rsidR="0041244B" w:rsidRDefault="0041244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1244B" w:rsidRDefault="0041244B" w:rsidP="005732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3838" w:type="dxa"/>
          </w:tcPr>
          <w:p w:rsidR="0041244B" w:rsidRDefault="0041244B" w:rsidP="005732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41244B" w:rsidTr="0030434F">
        <w:trPr>
          <w:jc w:val="center"/>
        </w:trPr>
        <w:tc>
          <w:tcPr>
            <w:tcW w:w="2943" w:type="dxa"/>
          </w:tcPr>
          <w:p w:rsidR="0041244B" w:rsidRDefault="0041244B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41244B" w:rsidRDefault="005D133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8" w:type="dxa"/>
          </w:tcPr>
          <w:p w:rsidR="0041244B" w:rsidRDefault="005D133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5D1337" w:rsidTr="0030434F">
        <w:trPr>
          <w:jc w:val="center"/>
        </w:trPr>
        <w:tc>
          <w:tcPr>
            <w:tcW w:w="2943" w:type="dxa"/>
          </w:tcPr>
          <w:p w:rsidR="005D1337" w:rsidRDefault="005D133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5D1337" w:rsidRDefault="005D1337" w:rsidP="008253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838" w:type="dxa"/>
          </w:tcPr>
          <w:p w:rsidR="005D1337" w:rsidRDefault="005D1337" w:rsidP="0082539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5D1337" w:rsidTr="0030434F">
        <w:trPr>
          <w:jc w:val="center"/>
        </w:trPr>
        <w:tc>
          <w:tcPr>
            <w:tcW w:w="2943" w:type="dxa"/>
          </w:tcPr>
          <w:p w:rsidR="005D1337" w:rsidRDefault="005D133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5D1337" w:rsidRDefault="005D133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8" w:type="dxa"/>
          </w:tcPr>
          <w:p w:rsidR="005D1337" w:rsidRDefault="005D133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D1337" w:rsidTr="0030434F">
        <w:trPr>
          <w:jc w:val="center"/>
        </w:trPr>
        <w:tc>
          <w:tcPr>
            <w:tcW w:w="2943" w:type="dxa"/>
          </w:tcPr>
          <w:p w:rsidR="005D1337" w:rsidRDefault="005D133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5D1337" w:rsidRDefault="005D1337" w:rsidP="00F80C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8" w:type="dxa"/>
          </w:tcPr>
          <w:p w:rsidR="005D1337" w:rsidRDefault="005D1337" w:rsidP="00F80C9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5D1337" w:rsidTr="0030434F">
        <w:trPr>
          <w:jc w:val="center"/>
        </w:trPr>
        <w:tc>
          <w:tcPr>
            <w:tcW w:w="2943" w:type="dxa"/>
          </w:tcPr>
          <w:p w:rsidR="005D1337" w:rsidRDefault="005D133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5D1337" w:rsidRDefault="005D133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838" w:type="dxa"/>
          </w:tcPr>
          <w:p w:rsidR="005D1337" w:rsidRDefault="005D133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372527" w:rsidTr="0030434F">
        <w:trPr>
          <w:jc w:val="center"/>
        </w:trPr>
        <w:tc>
          <w:tcPr>
            <w:tcW w:w="2943" w:type="dxa"/>
          </w:tcPr>
          <w:p w:rsidR="00372527" w:rsidRDefault="0037252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72527" w:rsidRDefault="00372527" w:rsidP="00A677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838" w:type="dxa"/>
          </w:tcPr>
          <w:p w:rsidR="00372527" w:rsidRDefault="00372527" w:rsidP="00A677E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372527" w:rsidTr="0030434F">
        <w:trPr>
          <w:jc w:val="center"/>
        </w:trPr>
        <w:tc>
          <w:tcPr>
            <w:tcW w:w="2943" w:type="dxa"/>
          </w:tcPr>
          <w:p w:rsidR="00372527" w:rsidRDefault="0037252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72527" w:rsidRDefault="0037252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3838" w:type="dxa"/>
          </w:tcPr>
          <w:p w:rsidR="00372527" w:rsidRDefault="0037252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372527" w:rsidTr="0030434F">
        <w:trPr>
          <w:jc w:val="center"/>
        </w:trPr>
        <w:tc>
          <w:tcPr>
            <w:tcW w:w="2943" w:type="dxa"/>
          </w:tcPr>
          <w:p w:rsidR="00372527" w:rsidRDefault="0037252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72527" w:rsidRDefault="0037252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8" w:type="dxa"/>
          </w:tcPr>
          <w:p w:rsidR="00372527" w:rsidRDefault="00372527" w:rsidP="00A86C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372527" w:rsidTr="0030434F">
        <w:trPr>
          <w:jc w:val="center"/>
        </w:trPr>
        <w:tc>
          <w:tcPr>
            <w:tcW w:w="2943" w:type="dxa"/>
          </w:tcPr>
          <w:p w:rsidR="00372527" w:rsidRDefault="0037252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72527" w:rsidRDefault="00372527" w:rsidP="000E6F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838" w:type="dxa"/>
          </w:tcPr>
          <w:p w:rsidR="00372527" w:rsidRDefault="00372527" w:rsidP="000E6F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372527" w:rsidTr="0030434F">
        <w:trPr>
          <w:jc w:val="center"/>
        </w:trPr>
        <w:tc>
          <w:tcPr>
            <w:tcW w:w="2943" w:type="dxa"/>
          </w:tcPr>
          <w:p w:rsidR="00372527" w:rsidRDefault="0037252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72527" w:rsidRDefault="00372527" w:rsidP="00C45E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838" w:type="dxa"/>
          </w:tcPr>
          <w:p w:rsidR="00372527" w:rsidRDefault="00372527" w:rsidP="00C45E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372527" w:rsidTr="0030434F">
        <w:trPr>
          <w:jc w:val="center"/>
        </w:trPr>
        <w:tc>
          <w:tcPr>
            <w:tcW w:w="2943" w:type="dxa"/>
          </w:tcPr>
          <w:p w:rsidR="00372527" w:rsidRDefault="00372527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372527" w:rsidRDefault="0037252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3838" w:type="dxa"/>
          </w:tcPr>
          <w:p w:rsidR="00372527" w:rsidRDefault="00372527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</w:tbl>
    <w:p w:rsidR="009A581C" w:rsidRDefault="009A581C" w:rsidP="004E54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F5F" w:rsidRDefault="00972F5F" w:rsidP="00B7289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72F5F" w:rsidRDefault="00972F5F" w:rsidP="00B7289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289A" w:rsidRDefault="00372527" w:rsidP="004E54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52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994322" cy="4408714"/>
            <wp:effectExtent l="19050" t="0" r="16328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6754" w:rsidRDefault="00036754" w:rsidP="004E544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7F2">
        <w:rPr>
          <w:rFonts w:ascii="Times New Roman" w:hAnsi="Times New Roman" w:cs="Times New Roman"/>
          <w:sz w:val="28"/>
          <w:szCs w:val="28"/>
        </w:rPr>
        <w:t>У большинства учащихся возникли трудности с задани</w:t>
      </w:r>
      <w:r w:rsidR="00372527">
        <w:rPr>
          <w:rFonts w:ascii="Times New Roman" w:hAnsi="Times New Roman" w:cs="Times New Roman"/>
          <w:sz w:val="28"/>
          <w:szCs w:val="28"/>
        </w:rPr>
        <w:t>ями</w:t>
      </w:r>
      <w:r w:rsidRPr="000017F2">
        <w:rPr>
          <w:rFonts w:ascii="Times New Roman" w:hAnsi="Times New Roman" w:cs="Times New Roman"/>
          <w:sz w:val="28"/>
          <w:szCs w:val="28"/>
        </w:rPr>
        <w:t xml:space="preserve"> № </w:t>
      </w:r>
      <w:r w:rsidR="00372527">
        <w:rPr>
          <w:rFonts w:ascii="Times New Roman" w:hAnsi="Times New Roman" w:cs="Times New Roman"/>
          <w:sz w:val="28"/>
          <w:szCs w:val="28"/>
        </w:rPr>
        <w:t>5, 12</w:t>
      </w:r>
      <w:r w:rsidR="009C3B73">
        <w:rPr>
          <w:rFonts w:ascii="Times New Roman" w:hAnsi="Times New Roman" w:cs="Times New Roman"/>
          <w:sz w:val="28"/>
          <w:szCs w:val="28"/>
        </w:rPr>
        <w:t xml:space="preserve"> и</w:t>
      </w:r>
      <w:r w:rsidR="00372527">
        <w:rPr>
          <w:rFonts w:ascii="Times New Roman" w:hAnsi="Times New Roman" w:cs="Times New Roman"/>
          <w:sz w:val="28"/>
          <w:szCs w:val="28"/>
        </w:rPr>
        <w:t xml:space="preserve"> это задания</w:t>
      </w:r>
      <w:r w:rsidRPr="000017F2">
        <w:rPr>
          <w:rFonts w:ascii="Times New Roman" w:hAnsi="Times New Roman" w:cs="Times New Roman"/>
          <w:sz w:val="28"/>
          <w:szCs w:val="28"/>
        </w:rPr>
        <w:t xml:space="preserve"> базового уровня сложности. </w:t>
      </w:r>
    </w:p>
    <w:p w:rsidR="00777B35" w:rsidRPr="00A90D3F" w:rsidRDefault="00777B35" w:rsidP="00777B35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То есть можно сделать вывод, что с заданиями базового</w:t>
      </w:r>
      <w:r w:rsidR="00B1164F">
        <w:rPr>
          <w:rFonts w:ascii="Times New Roman" w:eastAsia="Calibri" w:hAnsi="Times New Roman" w:cs="Times New Roman"/>
          <w:bCs/>
          <w:sz w:val="24"/>
          <w:szCs w:val="24"/>
        </w:rPr>
        <w:t>, повышенного и высокого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уровня </w:t>
      </w:r>
      <w:r w:rsidR="00B1164F">
        <w:rPr>
          <w:rFonts w:ascii="Times New Roman" w:eastAsia="Calibri" w:hAnsi="Times New Roman" w:cs="Times New Roman"/>
          <w:bCs/>
          <w:sz w:val="24"/>
          <w:szCs w:val="24"/>
        </w:rPr>
        <w:t>больший процент учащихся справился удовлетворительно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1164F">
        <w:rPr>
          <w:rFonts w:ascii="Times New Roman" w:eastAsia="Calibri" w:hAnsi="Times New Roman" w:cs="Times New Roman"/>
          <w:bCs/>
          <w:sz w:val="24"/>
          <w:szCs w:val="24"/>
        </w:rPr>
        <w:t>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задани</w:t>
      </w:r>
      <w:r w:rsidR="006F3AFE">
        <w:rPr>
          <w:rFonts w:ascii="Times New Roman" w:eastAsia="Calibri" w:hAnsi="Times New Roman" w:cs="Times New Roman"/>
          <w:bCs/>
          <w:sz w:val="24"/>
          <w:szCs w:val="24"/>
        </w:rPr>
        <w:t xml:space="preserve">ем </w:t>
      </w:r>
      <w:r w:rsidR="00B1164F">
        <w:rPr>
          <w:rFonts w:ascii="Times New Roman" w:eastAsia="Calibri" w:hAnsi="Times New Roman" w:cs="Times New Roman"/>
          <w:bCs/>
          <w:sz w:val="24"/>
          <w:szCs w:val="24"/>
        </w:rPr>
        <w:t xml:space="preserve">4 учащиеся справились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Pr="0052268F">
        <w:rPr>
          <w:rFonts w:ascii="Times New Roman" w:eastAsia="Calibri" w:hAnsi="Times New Roman" w:cs="Times New Roman"/>
          <w:bCs/>
          <w:sz w:val="24"/>
          <w:szCs w:val="24"/>
        </w:rPr>
        <w:t>100%</w:t>
      </w:r>
      <w:r w:rsidR="006F3AFE">
        <w:rPr>
          <w:rFonts w:ascii="Times New Roman" w:eastAsia="Calibri" w:hAnsi="Times New Roman" w:cs="Times New Roman"/>
          <w:bCs/>
          <w:sz w:val="24"/>
          <w:szCs w:val="24"/>
        </w:rPr>
        <w:t>. В 2023-2024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уч.г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6F3AFE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задани</w:t>
      </w:r>
      <w:r w:rsidR="00B1164F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6F3AFE">
        <w:rPr>
          <w:rFonts w:ascii="Times New Roman" w:eastAsia="Calibri" w:hAnsi="Times New Roman" w:cs="Times New Roman"/>
          <w:bCs/>
          <w:sz w:val="24"/>
          <w:szCs w:val="24"/>
        </w:rPr>
        <w:t>м 4</w:t>
      </w:r>
      <w:r w:rsidR="00B11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учащихся</w:t>
      </w:r>
      <w:r w:rsidR="006F3AFE">
        <w:rPr>
          <w:rFonts w:ascii="Times New Roman" w:eastAsia="Calibri" w:hAnsi="Times New Roman" w:cs="Times New Roman"/>
          <w:bCs/>
          <w:sz w:val="24"/>
          <w:szCs w:val="24"/>
        </w:rPr>
        <w:t xml:space="preserve"> справились тоже на 100%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B3EF0" w:rsidRDefault="005B3EF0" w:rsidP="004E544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7F2">
        <w:rPr>
          <w:rFonts w:ascii="Times New Roman" w:hAnsi="Times New Roman" w:cs="Times New Roman"/>
          <w:sz w:val="28"/>
          <w:szCs w:val="28"/>
        </w:rPr>
        <w:t xml:space="preserve">На </w:t>
      </w:r>
      <w:r w:rsidR="006F3AFE">
        <w:rPr>
          <w:rFonts w:ascii="Times New Roman" w:hAnsi="Times New Roman" w:cs="Times New Roman"/>
          <w:sz w:val="28"/>
          <w:szCs w:val="28"/>
        </w:rPr>
        <w:t>5 и 12</w:t>
      </w:r>
      <w:r w:rsidRPr="000017F2">
        <w:rPr>
          <w:rFonts w:ascii="Times New Roman" w:hAnsi="Times New Roman" w:cs="Times New Roman"/>
          <w:sz w:val="28"/>
          <w:szCs w:val="28"/>
        </w:rPr>
        <w:t xml:space="preserve"> задания следует обратить особое внимание при подготовке обу</w:t>
      </w:r>
      <w:r w:rsidR="006F3AFE">
        <w:rPr>
          <w:rFonts w:ascii="Times New Roman" w:hAnsi="Times New Roman" w:cs="Times New Roman"/>
          <w:sz w:val="28"/>
          <w:szCs w:val="28"/>
        </w:rPr>
        <w:t>чающихся к сдаче ОГЭ в 2025</w:t>
      </w:r>
      <w:r w:rsidR="00066479">
        <w:rPr>
          <w:rFonts w:ascii="Times New Roman" w:hAnsi="Times New Roman" w:cs="Times New Roman"/>
          <w:sz w:val="28"/>
          <w:szCs w:val="28"/>
        </w:rPr>
        <w:t>/202</w:t>
      </w:r>
      <w:r w:rsidR="006F3AFE">
        <w:rPr>
          <w:rFonts w:ascii="Times New Roman" w:hAnsi="Times New Roman" w:cs="Times New Roman"/>
          <w:sz w:val="28"/>
          <w:szCs w:val="28"/>
        </w:rPr>
        <w:t>6</w:t>
      </w:r>
      <w:r w:rsidRPr="000017F2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t>Для повышения качества сдачи ОГЭ по биологии в 2026 году необходимо развивать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AFE">
        <w:rPr>
          <w:rFonts w:ascii="Times New Roman" w:hAnsi="Times New Roman" w:cs="Times New Roman"/>
          <w:sz w:val="28"/>
          <w:szCs w:val="28"/>
        </w:rPr>
        <w:t>анализировать визуальную информацию (схемы, графики, рисунки), применять биологические знания для объяснения процессов жизнедеятельности и решать практические задачи (анатомия, экология). Важно уделить внимание работе с методами биологии, так как задания на них расширены.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lastRenderedPageBreak/>
        <w:t>Основные навыки для развития: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t>Работа с информацией и методами: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AFE">
        <w:rPr>
          <w:rFonts w:ascii="Times New Roman" w:hAnsi="Times New Roman" w:cs="Times New Roman"/>
          <w:sz w:val="28"/>
          <w:szCs w:val="28"/>
        </w:rPr>
        <w:t>Анализ биологических экспериментов, определение методов исследования (включая задания №1), понимание признаков живого, биологических наук и профессий.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t>Анализ изображений: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AFE">
        <w:rPr>
          <w:rFonts w:ascii="Times New Roman" w:hAnsi="Times New Roman" w:cs="Times New Roman"/>
          <w:sz w:val="28"/>
          <w:szCs w:val="28"/>
        </w:rPr>
        <w:t>Умение читать рисунки (строение органов/организмов), схемы циклов развития и графики (задания на соответствие и последовательность).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t>Практическое применение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AFE">
        <w:rPr>
          <w:rFonts w:ascii="Times New Roman" w:hAnsi="Times New Roman" w:cs="Times New Roman"/>
          <w:sz w:val="28"/>
          <w:szCs w:val="28"/>
        </w:rPr>
        <w:t>Объяснение процессов, происходящих в организме человека (задания по анатомии), понимание экологических взаимосвязей и влияния человека на природу.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t>Работа с текстом: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AFE">
        <w:rPr>
          <w:rFonts w:ascii="Times New Roman" w:hAnsi="Times New Roman" w:cs="Times New Roman"/>
          <w:sz w:val="28"/>
          <w:szCs w:val="28"/>
        </w:rPr>
        <w:t>Умение находить в приведенном тексте ответы на поставленные вопросы, критически оценивать информацию.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t>Применение знаний в новых ситуациях: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AFE">
        <w:rPr>
          <w:rFonts w:ascii="Times New Roman" w:hAnsi="Times New Roman" w:cs="Times New Roman"/>
          <w:sz w:val="28"/>
          <w:szCs w:val="28"/>
        </w:rPr>
        <w:t>Решение задач, требующих высокого уровня обобщения (повышенная сложность).</w:t>
      </w:r>
    </w:p>
    <w:p w:rsidR="006F3AFE" w:rsidRPr="006F3AFE" w:rsidRDefault="006F3AFE" w:rsidP="006F3AF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AFE">
        <w:rPr>
          <w:rFonts w:ascii="Times New Roman" w:hAnsi="Times New Roman" w:cs="Times New Roman"/>
          <w:sz w:val="28"/>
          <w:szCs w:val="28"/>
        </w:rPr>
        <w:t>Особое внимание следует уделить разделу «Человек и здоровье» и систематике, так как эти темы традиционно вызывают затруднения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F3AFE" w:rsidRPr="006F3AFE" w:rsidSect="005B3EF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D715F"/>
    <w:multiLevelType w:val="hybridMultilevel"/>
    <w:tmpl w:val="0D5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C5CBE"/>
    <w:multiLevelType w:val="multilevel"/>
    <w:tmpl w:val="4404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D1229"/>
    <w:multiLevelType w:val="hybridMultilevel"/>
    <w:tmpl w:val="A3380BE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62C0B"/>
    <w:multiLevelType w:val="multilevel"/>
    <w:tmpl w:val="CE34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EB8"/>
    <w:rsid w:val="00036754"/>
    <w:rsid w:val="00042EE1"/>
    <w:rsid w:val="00045F19"/>
    <w:rsid w:val="00066479"/>
    <w:rsid w:val="00075E50"/>
    <w:rsid w:val="000867C5"/>
    <w:rsid w:val="000E7A61"/>
    <w:rsid w:val="001374BA"/>
    <w:rsid w:val="00141250"/>
    <w:rsid w:val="001E357A"/>
    <w:rsid w:val="001E7A36"/>
    <w:rsid w:val="00223549"/>
    <w:rsid w:val="00235DCE"/>
    <w:rsid w:val="002A7857"/>
    <w:rsid w:val="0030434F"/>
    <w:rsid w:val="00331BB0"/>
    <w:rsid w:val="0033650D"/>
    <w:rsid w:val="00342109"/>
    <w:rsid w:val="00355BC6"/>
    <w:rsid w:val="00372527"/>
    <w:rsid w:val="0041244B"/>
    <w:rsid w:val="00486C37"/>
    <w:rsid w:val="00495761"/>
    <w:rsid w:val="004D7141"/>
    <w:rsid w:val="004E5445"/>
    <w:rsid w:val="00532EB8"/>
    <w:rsid w:val="005611F4"/>
    <w:rsid w:val="00565279"/>
    <w:rsid w:val="00570CE7"/>
    <w:rsid w:val="00572F61"/>
    <w:rsid w:val="005A3E7C"/>
    <w:rsid w:val="005B3EF0"/>
    <w:rsid w:val="005D1337"/>
    <w:rsid w:val="005D3294"/>
    <w:rsid w:val="005F2DBF"/>
    <w:rsid w:val="006D24F2"/>
    <w:rsid w:val="006D488E"/>
    <w:rsid w:val="006D6EF3"/>
    <w:rsid w:val="006F3AFE"/>
    <w:rsid w:val="007304B8"/>
    <w:rsid w:val="007661EB"/>
    <w:rsid w:val="00776AEB"/>
    <w:rsid w:val="00777B35"/>
    <w:rsid w:val="00786117"/>
    <w:rsid w:val="00820D0E"/>
    <w:rsid w:val="008A517F"/>
    <w:rsid w:val="008B578A"/>
    <w:rsid w:val="008F5B14"/>
    <w:rsid w:val="00912619"/>
    <w:rsid w:val="009318D3"/>
    <w:rsid w:val="00934E40"/>
    <w:rsid w:val="00972F5F"/>
    <w:rsid w:val="00995C3A"/>
    <w:rsid w:val="009A581C"/>
    <w:rsid w:val="009C3B73"/>
    <w:rsid w:val="009C4A2C"/>
    <w:rsid w:val="009F0E46"/>
    <w:rsid w:val="00A36BB9"/>
    <w:rsid w:val="00A46180"/>
    <w:rsid w:val="00A6482E"/>
    <w:rsid w:val="00A84E92"/>
    <w:rsid w:val="00AF2EEA"/>
    <w:rsid w:val="00B023D0"/>
    <w:rsid w:val="00B1164F"/>
    <w:rsid w:val="00B16415"/>
    <w:rsid w:val="00B27745"/>
    <w:rsid w:val="00B7289A"/>
    <w:rsid w:val="00BD3C88"/>
    <w:rsid w:val="00C86B32"/>
    <w:rsid w:val="00C919F6"/>
    <w:rsid w:val="00CC1C6A"/>
    <w:rsid w:val="00D07864"/>
    <w:rsid w:val="00D35EAB"/>
    <w:rsid w:val="00D52405"/>
    <w:rsid w:val="00D569DE"/>
    <w:rsid w:val="00D71C45"/>
    <w:rsid w:val="00D941E3"/>
    <w:rsid w:val="00DB7F47"/>
    <w:rsid w:val="00DE3CFE"/>
    <w:rsid w:val="00E020CD"/>
    <w:rsid w:val="00E06F5D"/>
    <w:rsid w:val="00E35516"/>
    <w:rsid w:val="00E513C7"/>
    <w:rsid w:val="00E8685A"/>
    <w:rsid w:val="00F32E8F"/>
    <w:rsid w:val="00F604BF"/>
    <w:rsid w:val="00F85834"/>
    <w:rsid w:val="00FA4B45"/>
    <w:rsid w:val="00FE10CB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F29F"/>
  <w15:docId w15:val="{68D967FE-CEC5-4858-A238-D0CFFB8D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3EF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B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EF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B3EF0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vkekvd">
    <w:name w:val="vkekvd"/>
    <w:basedOn w:val="a0"/>
    <w:rsid w:val="006F3AFE"/>
  </w:style>
  <w:style w:type="character" w:customStyle="1" w:styleId="ifmvxd">
    <w:name w:val="ifmvxd"/>
    <w:basedOn w:val="a0"/>
    <w:rsid w:val="006F3AFE"/>
  </w:style>
  <w:style w:type="character" w:customStyle="1" w:styleId="ijm6od">
    <w:name w:val="ijm6od"/>
    <w:basedOn w:val="a0"/>
    <w:rsid w:val="006F3AFE"/>
  </w:style>
  <w:style w:type="character" w:styleId="a7">
    <w:name w:val="Strong"/>
    <w:basedOn w:val="a0"/>
    <w:uiPriority w:val="22"/>
    <w:qFormat/>
    <w:rsid w:val="006F3AFE"/>
    <w:rPr>
      <w:b/>
      <w:bCs/>
    </w:rPr>
  </w:style>
  <w:style w:type="character" w:customStyle="1" w:styleId="t286pc">
    <w:name w:val="t286pc"/>
    <w:basedOn w:val="a0"/>
    <w:rsid w:val="006F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0" u="none" strike="noStrike" baseline="0"/>
              <a:t>Сравнение отметок по образовательным учреждениям</a:t>
            </a:r>
            <a:endParaRPr lang="ru-RU" sz="1600"/>
          </a:p>
        </c:rich>
      </c:tx>
      <c:layout>
        <c:manualLayout>
          <c:xMode val="edge"/>
          <c:yMode val="edge"/>
          <c:x val="9.9052059437452322E-2"/>
          <c:y val="3.289271560601670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Лист1!$A$56</c:f>
              <c:strCache>
                <c:ptCount val="1"/>
                <c:pt idx="0">
                  <c:v>Шк. 5 </c:v>
                </c:pt>
              </c:strCache>
            </c:strRef>
          </c:tx>
          <c:invertIfNegative val="0"/>
          <c:cat>
            <c:numRef>
              <c:f>Лист1!$B$55:$E$55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Лист1!$B$56:$E$56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C8-496F-9A4B-4B7C03743A71}"/>
            </c:ext>
          </c:extLst>
        </c:ser>
        <c:ser>
          <c:idx val="1"/>
          <c:order val="1"/>
          <c:tx>
            <c:strRef>
              <c:f>Лист1!$A$57</c:f>
              <c:strCache>
                <c:ptCount val="1"/>
                <c:pt idx="0">
                  <c:v>Лицей 21 </c:v>
                </c:pt>
              </c:strCache>
            </c:strRef>
          </c:tx>
          <c:invertIfNegative val="0"/>
          <c:cat>
            <c:numRef>
              <c:f>Лист1!$B$55:$E$55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Лист1!$B$57:$E$57</c:f>
              <c:numCache>
                <c:formatCode>General</c:formatCode>
                <c:ptCount val="4"/>
                <c:pt idx="0">
                  <c:v>19</c:v>
                </c:pt>
                <c:pt idx="1">
                  <c:v>18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C8-496F-9A4B-4B7C03743A71}"/>
            </c:ext>
          </c:extLst>
        </c:ser>
        <c:ser>
          <c:idx val="2"/>
          <c:order val="2"/>
          <c:tx>
            <c:strRef>
              <c:f>Лист1!$A$58</c:f>
              <c:strCache>
                <c:ptCount val="1"/>
                <c:pt idx="0">
                  <c:v>Технополис </c:v>
                </c:pt>
              </c:strCache>
            </c:strRef>
          </c:tx>
          <c:invertIfNegative val="0"/>
          <c:cat>
            <c:numRef>
              <c:f>Лист1!$B$55:$E$55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Лист1!$B$58:$E$58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C8-496F-9A4B-4B7C03743A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784256"/>
        <c:axId val="66335872"/>
      </c:barChart>
      <c:catAx>
        <c:axId val="6478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335872"/>
        <c:crosses val="autoZero"/>
        <c:auto val="1"/>
        <c:lblAlgn val="ctr"/>
        <c:lblOffset val="100"/>
        <c:noMultiLvlLbl val="0"/>
      </c:catAx>
      <c:valAx>
        <c:axId val="663358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/>
                  <a:t>количество отметок</a:t>
                </a:r>
              </a:p>
            </c:rich>
          </c:tx>
          <c:layout>
            <c:manualLayout>
              <c:xMode val="edge"/>
              <c:yMode val="edge"/>
              <c:x val="1.4698162729658792E-2"/>
              <c:y val="0.299633438171503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6478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Сравнение среднего балла по образовательным учреждениям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Лист1!$A$60</c:f>
              <c:strCache>
                <c:ptCount val="1"/>
                <c:pt idx="0">
                  <c:v>Шк. 5 </c:v>
                </c:pt>
              </c:strCache>
            </c:strRef>
          </c:tx>
          <c:invertIfNegative val="0"/>
          <c:cat>
            <c:strLit>
              <c:ptCount val="1"/>
              <c:pt idx="0">
                <c:v>Средний балл/при max 48</c:v>
              </c:pt>
            </c:strLit>
          </c:cat>
          <c:val>
            <c:numRef>
              <c:f>Лист1!$B$60</c:f>
              <c:numCache>
                <c:formatCode>General</c:formatCode>
                <c:ptCount val="1"/>
                <c:pt idx="0">
                  <c:v>29.95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13-4F61-AE3A-ACD4474DB556}"/>
            </c:ext>
          </c:extLst>
        </c:ser>
        <c:ser>
          <c:idx val="1"/>
          <c:order val="1"/>
          <c:tx>
            <c:strRef>
              <c:f>Лист1!$A$61</c:f>
              <c:strCache>
                <c:ptCount val="1"/>
                <c:pt idx="0">
                  <c:v>Лицей 21 </c:v>
                </c:pt>
              </c:strCache>
            </c:strRef>
          </c:tx>
          <c:invertIfNegative val="0"/>
          <c:cat>
            <c:strLit>
              <c:ptCount val="1"/>
              <c:pt idx="0">
                <c:v>Средний балл/при max 48</c:v>
              </c:pt>
            </c:strLit>
          </c:cat>
          <c:val>
            <c:numRef>
              <c:f>Лист1!$B$61</c:f>
              <c:numCache>
                <c:formatCode>General</c:formatCode>
                <c:ptCount val="1"/>
                <c:pt idx="0">
                  <c:v>36.6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13-4F61-AE3A-ACD4474DB556}"/>
            </c:ext>
          </c:extLst>
        </c:ser>
        <c:ser>
          <c:idx val="2"/>
          <c:order val="2"/>
          <c:tx>
            <c:strRef>
              <c:f>Лист1!$A$62</c:f>
              <c:strCache>
                <c:ptCount val="1"/>
                <c:pt idx="0">
                  <c:v>Технополис </c:v>
                </c:pt>
              </c:strCache>
            </c:strRef>
          </c:tx>
          <c:invertIfNegative val="0"/>
          <c:cat>
            <c:strLit>
              <c:ptCount val="1"/>
              <c:pt idx="0">
                <c:v>Средний балл/при max 48</c:v>
              </c:pt>
            </c:strLit>
          </c:cat>
          <c:val>
            <c:numRef>
              <c:f>Лист1!$B$62</c:f>
              <c:numCache>
                <c:formatCode>General</c:formatCode>
                <c:ptCount val="1"/>
                <c:pt idx="0">
                  <c:v>22.2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13-4F61-AE3A-ACD4474DB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14112"/>
        <c:axId val="70686208"/>
      </c:barChart>
      <c:catAx>
        <c:axId val="69114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686208"/>
        <c:crosses val="autoZero"/>
        <c:auto val="1"/>
        <c:lblAlgn val="ctr"/>
        <c:lblOffset val="100"/>
        <c:noMultiLvlLbl val="0"/>
      </c:catAx>
      <c:valAx>
        <c:axId val="70686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114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Диаграмма - доля учащихся выполнивших задания (%)</a:t>
            </a:r>
            <a:endParaRPr lang="ru-RU"/>
          </a:p>
        </c:rich>
      </c:tx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Лист1!$B$26</c:f>
              <c:strCache>
                <c:ptCount val="1"/>
                <c:pt idx="0">
                  <c:v>Неверно </c:v>
                </c:pt>
              </c:strCache>
            </c:strRef>
          </c:tx>
          <c:invertIfNegative val="0"/>
          <c:cat>
            <c:strRef>
              <c:f>Лист1!$A$27:$A$52</c:f>
              <c:strCache>
                <c:ptCount val="26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</c:strCache>
            </c:strRef>
          </c:cat>
          <c:val>
            <c:numRef>
              <c:f>Лист1!$B$27:$B$52</c:f>
              <c:numCache>
                <c:formatCode>General</c:formatCode>
                <c:ptCount val="26"/>
                <c:pt idx="0">
                  <c:v>31</c:v>
                </c:pt>
                <c:pt idx="1">
                  <c:v>7</c:v>
                </c:pt>
                <c:pt idx="2">
                  <c:v>18.3</c:v>
                </c:pt>
                <c:pt idx="3">
                  <c:v>0</c:v>
                </c:pt>
                <c:pt idx="4">
                  <c:v>45.1</c:v>
                </c:pt>
                <c:pt idx="5">
                  <c:v>5.6</c:v>
                </c:pt>
                <c:pt idx="6">
                  <c:v>4.2</c:v>
                </c:pt>
                <c:pt idx="7">
                  <c:v>29.6</c:v>
                </c:pt>
                <c:pt idx="8">
                  <c:v>24</c:v>
                </c:pt>
                <c:pt idx="9">
                  <c:v>9.9</c:v>
                </c:pt>
                <c:pt idx="10">
                  <c:v>34</c:v>
                </c:pt>
                <c:pt idx="11">
                  <c:v>41</c:v>
                </c:pt>
                <c:pt idx="12">
                  <c:v>24</c:v>
                </c:pt>
                <c:pt idx="13">
                  <c:v>8.5</c:v>
                </c:pt>
                <c:pt idx="14">
                  <c:v>29.6</c:v>
                </c:pt>
                <c:pt idx="15">
                  <c:v>3</c:v>
                </c:pt>
                <c:pt idx="16">
                  <c:v>9.9</c:v>
                </c:pt>
                <c:pt idx="17">
                  <c:v>25</c:v>
                </c:pt>
                <c:pt idx="18">
                  <c:v>3</c:v>
                </c:pt>
                <c:pt idx="19">
                  <c:v>11.3</c:v>
                </c:pt>
                <c:pt idx="20">
                  <c:v>4.2</c:v>
                </c:pt>
                <c:pt idx="21">
                  <c:v>15.5</c:v>
                </c:pt>
                <c:pt idx="22">
                  <c:v>34</c:v>
                </c:pt>
                <c:pt idx="23">
                  <c:v>8.5</c:v>
                </c:pt>
                <c:pt idx="24">
                  <c:v>8.5</c:v>
                </c:pt>
                <c:pt idx="25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A4-4DDE-99A1-61AA0D3E5DBF}"/>
            </c:ext>
          </c:extLst>
        </c:ser>
        <c:ser>
          <c:idx val="1"/>
          <c:order val="1"/>
          <c:tx>
            <c:strRef>
              <c:f>Лист1!$C$26</c:f>
              <c:strCache>
                <c:ptCount val="1"/>
                <c:pt idx="0">
                  <c:v>Верно </c:v>
                </c:pt>
              </c:strCache>
            </c:strRef>
          </c:tx>
          <c:invertIfNegative val="0"/>
          <c:cat>
            <c:strRef>
              <c:f>Лист1!$A$27:$A$52</c:f>
              <c:strCache>
                <c:ptCount val="26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</c:strCache>
            </c:strRef>
          </c:cat>
          <c:val>
            <c:numRef>
              <c:f>Лист1!$C$27:$C$52</c:f>
              <c:numCache>
                <c:formatCode>General</c:formatCode>
                <c:ptCount val="26"/>
                <c:pt idx="0">
                  <c:v>69</c:v>
                </c:pt>
                <c:pt idx="1">
                  <c:v>93</c:v>
                </c:pt>
                <c:pt idx="2">
                  <c:v>81.7</c:v>
                </c:pt>
                <c:pt idx="3">
                  <c:v>100</c:v>
                </c:pt>
                <c:pt idx="4">
                  <c:v>54.9</c:v>
                </c:pt>
                <c:pt idx="5">
                  <c:v>94.4</c:v>
                </c:pt>
                <c:pt idx="6">
                  <c:v>95.8</c:v>
                </c:pt>
                <c:pt idx="7">
                  <c:v>70.400000000000006</c:v>
                </c:pt>
                <c:pt idx="8">
                  <c:v>76</c:v>
                </c:pt>
                <c:pt idx="9">
                  <c:v>90.1</c:v>
                </c:pt>
                <c:pt idx="10">
                  <c:v>66</c:v>
                </c:pt>
                <c:pt idx="11">
                  <c:v>59</c:v>
                </c:pt>
                <c:pt idx="12">
                  <c:v>76</c:v>
                </c:pt>
                <c:pt idx="13">
                  <c:v>91.5</c:v>
                </c:pt>
                <c:pt idx="14">
                  <c:v>70.400000000000006</c:v>
                </c:pt>
                <c:pt idx="15">
                  <c:v>97</c:v>
                </c:pt>
                <c:pt idx="16">
                  <c:v>90.1</c:v>
                </c:pt>
                <c:pt idx="17">
                  <c:v>75</c:v>
                </c:pt>
                <c:pt idx="18">
                  <c:v>97</c:v>
                </c:pt>
                <c:pt idx="19">
                  <c:v>88.7</c:v>
                </c:pt>
                <c:pt idx="20">
                  <c:v>95.8</c:v>
                </c:pt>
                <c:pt idx="21">
                  <c:v>84.5</c:v>
                </c:pt>
                <c:pt idx="22">
                  <c:v>66</c:v>
                </c:pt>
                <c:pt idx="23">
                  <c:v>91.5</c:v>
                </c:pt>
                <c:pt idx="24">
                  <c:v>91.5</c:v>
                </c:pt>
                <c:pt idx="25">
                  <c:v>87.3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A4-4DDE-99A1-61AA0D3E5D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907328"/>
        <c:axId val="83922944"/>
      </c:barChart>
      <c:catAx>
        <c:axId val="83907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Задания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83922944"/>
        <c:crosses val="autoZero"/>
        <c:auto val="1"/>
        <c:lblAlgn val="ctr"/>
        <c:lblOffset val="100"/>
        <c:noMultiLvlLbl val="0"/>
      </c:catAx>
      <c:valAx>
        <c:axId val="83922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907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Так себе</cp:lastModifiedBy>
  <cp:revision>23</cp:revision>
  <dcterms:created xsi:type="dcterms:W3CDTF">2026-03-22T10:15:00Z</dcterms:created>
  <dcterms:modified xsi:type="dcterms:W3CDTF">2026-03-23T07:58:00Z</dcterms:modified>
</cp:coreProperties>
</file>