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1841" w14:textId="77777777" w:rsidR="005B07CF" w:rsidRPr="005B07CF" w:rsidRDefault="005B07CF" w:rsidP="005B0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 xml:space="preserve">ММО заместителей директоров </w:t>
      </w:r>
    </w:p>
    <w:p w14:paraId="4E1EC523" w14:textId="4BDE6182" w:rsidR="00DE2BD1" w:rsidRDefault="005B07CF" w:rsidP="005B0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>по учебно-воспитательной работе рабочего поселка Кольцово</w:t>
      </w:r>
    </w:p>
    <w:p w14:paraId="2D4FA7A5" w14:textId="77777777" w:rsidR="005B07CF" w:rsidRPr="005B07CF" w:rsidRDefault="005B07CF" w:rsidP="005B0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DACB4" w14:textId="7028B3FF" w:rsidR="00DE2BD1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Дата: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 w:rsidR="005B07CF" w:rsidRPr="00687DC4">
        <w:rPr>
          <w:rFonts w:ascii="Times New Roman" w:hAnsi="Times New Roman"/>
          <w:sz w:val="28"/>
          <w:szCs w:val="28"/>
        </w:rPr>
        <w:t>24</w:t>
      </w:r>
      <w:r w:rsidRPr="00687DC4">
        <w:rPr>
          <w:rFonts w:ascii="Times New Roman" w:hAnsi="Times New Roman"/>
          <w:sz w:val="28"/>
          <w:szCs w:val="28"/>
        </w:rPr>
        <w:t>.0</w:t>
      </w:r>
      <w:r w:rsidR="005B07CF" w:rsidRPr="00687DC4">
        <w:rPr>
          <w:rFonts w:ascii="Times New Roman" w:hAnsi="Times New Roman"/>
          <w:sz w:val="28"/>
          <w:szCs w:val="28"/>
        </w:rPr>
        <w:t>3</w:t>
      </w:r>
      <w:r w:rsidRPr="00687DC4">
        <w:rPr>
          <w:rFonts w:ascii="Times New Roman" w:hAnsi="Times New Roman"/>
          <w:sz w:val="28"/>
          <w:szCs w:val="28"/>
        </w:rPr>
        <w:t>.202</w:t>
      </w:r>
      <w:r w:rsidR="0055493A">
        <w:rPr>
          <w:rFonts w:ascii="Times New Roman" w:hAnsi="Times New Roman"/>
          <w:sz w:val="28"/>
          <w:szCs w:val="28"/>
        </w:rPr>
        <w:t>6</w:t>
      </w:r>
      <w:r w:rsidRPr="00687DC4">
        <w:rPr>
          <w:rFonts w:ascii="Times New Roman" w:hAnsi="Times New Roman"/>
          <w:sz w:val="28"/>
          <w:szCs w:val="28"/>
        </w:rPr>
        <w:t xml:space="preserve"> г.</w:t>
      </w:r>
    </w:p>
    <w:p w14:paraId="295738D4" w14:textId="227884DF" w:rsidR="00DE2BD1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Место проведения:</w:t>
      </w:r>
      <w:r w:rsidRPr="00687DC4">
        <w:rPr>
          <w:rFonts w:ascii="Times New Roman" w:hAnsi="Times New Roman"/>
          <w:sz w:val="28"/>
          <w:szCs w:val="28"/>
        </w:rPr>
        <w:t xml:space="preserve"> р.п. Кольцово,</w:t>
      </w:r>
      <w:r w:rsidR="005B07CF" w:rsidRPr="00687DC4">
        <w:rPr>
          <w:rFonts w:ascii="Times New Roman" w:hAnsi="Times New Roman"/>
          <w:sz w:val="28"/>
          <w:szCs w:val="28"/>
        </w:rPr>
        <w:t xml:space="preserve"> зд.</w:t>
      </w:r>
      <w:r w:rsidR="0055493A">
        <w:rPr>
          <w:rFonts w:ascii="Times New Roman" w:hAnsi="Times New Roman"/>
          <w:sz w:val="28"/>
          <w:szCs w:val="28"/>
        </w:rPr>
        <w:t>1</w:t>
      </w:r>
      <w:r w:rsidR="005B07CF" w:rsidRPr="00687DC4">
        <w:rPr>
          <w:rFonts w:ascii="Times New Roman" w:hAnsi="Times New Roman"/>
          <w:sz w:val="28"/>
          <w:szCs w:val="28"/>
        </w:rPr>
        <w:t xml:space="preserve">А, </w:t>
      </w:r>
      <w:r w:rsidRPr="00687DC4">
        <w:rPr>
          <w:rFonts w:ascii="Times New Roman" w:hAnsi="Times New Roman"/>
          <w:sz w:val="28"/>
          <w:szCs w:val="28"/>
        </w:rPr>
        <w:t>МБОУ «</w:t>
      </w:r>
      <w:r w:rsidR="0055493A">
        <w:rPr>
          <w:rFonts w:ascii="Times New Roman" w:hAnsi="Times New Roman"/>
          <w:sz w:val="28"/>
          <w:szCs w:val="28"/>
        </w:rPr>
        <w:t>Кольцовская школа №5</w:t>
      </w:r>
      <w:r w:rsidRPr="00687DC4">
        <w:rPr>
          <w:rFonts w:ascii="Times New Roman" w:hAnsi="Times New Roman"/>
          <w:sz w:val="28"/>
          <w:szCs w:val="28"/>
        </w:rPr>
        <w:t>»</w:t>
      </w:r>
    </w:p>
    <w:p w14:paraId="38A7A3E4" w14:textId="4D62EF7A" w:rsidR="00BA0457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Руководитель ММО: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 w:rsidR="005B07CF" w:rsidRPr="00687DC4">
        <w:rPr>
          <w:rFonts w:ascii="Times New Roman" w:hAnsi="Times New Roman"/>
          <w:sz w:val="28"/>
          <w:szCs w:val="28"/>
        </w:rPr>
        <w:t>Бурнашова А.А.</w:t>
      </w:r>
    </w:p>
    <w:p w14:paraId="6789F4C8" w14:textId="77777777" w:rsidR="005B07CF" w:rsidRDefault="005B07CF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D558C4" w14:textId="08E91488" w:rsidR="0055493A" w:rsidRDefault="0055493A" w:rsidP="00706AB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5493A">
        <w:rPr>
          <w:rFonts w:ascii="Times New Roman" w:hAnsi="Times New Roman"/>
          <w:sz w:val="28"/>
          <w:szCs w:val="28"/>
        </w:rPr>
        <w:t>Тема: «Соответствие содержания основной общеобразовательной программы образовательной организации требованиям ФГОС. Соблюдение обязательных требований законодательства при разработке и реализации образовательной программы».</w:t>
      </w:r>
    </w:p>
    <w:p w14:paraId="648A9FF8" w14:textId="77777777" w:rsidR="003B7570" w:rsidRPr="003B7570" w:rsidRDefault="003B7570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259C2" w14:textId="77777777" w:rsidR="00475F2C" w:rsidRPr="00A04BD2" w:rsidRDefault="00475F2C" w:rsidP="00BB036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spacing w:val="-5"/>
          <w:sz w:val="28"/>
          <w:szCs w:val="28"/>
        </w:rPr>
      </w:pPr>
      <w:r w:rsidRPr="00A04BD2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Присутствовали:</w:t>
      </w:r>
    </w:p>
    <w:p w14:paraId="4BA370BF" w14:textId="77777777" w:rsidR="007838B9" w:rsidRPr="00687DC4" w:rsidRDefault="007838B9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>Агеенко Татьяна Аркадьевна</w:t>
      </w:r>
      <w:r w:rsidR="00475F2C"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>– начальник отдела образования и молодежной политики администрации рабочего поселка Кольцово;</w:t>
      </w:r>
    </w:p>
    <w:p w14:paraId="3C143F48" w14:textId="1BA8A4D1" w:rsidR="007838B9" w:rsidRPr="00687DC4" w:rsidRDefault="007838B9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Колмакова Юлия Николаевна – руководитель ММЦ</w:t>
      </w:r>
      <w:r w:rsidR="00706AB3" w:rsidRPr="00687DC4">
        <w:rPr>
          <w:rStyle w:val="sc-fhsyak"/>
          <w:spacing w:val="-5"/>
          <w:sz w:val="28"/>
          <w:szCs w:val="28"/>
        </w:rPr>
        <w:t>;</w:t>
      </w:r>
    </w:p>
    <w:p w14:paraId="0E0C8A18" w14:textId="2FC797AF" w:rsidR="00706AB3" w:rsidRPr="00687DC4" w:rsidRDefault="007838B9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 xml:space="preserve">Бурнашова Арина Александровна – </w:t>
      </w:r>
      <w:r w:rsidR="00EC5EAA" w:rsidRPr="00687DC4">
        <w:rPr>
          <w:rStyle w:val="sc-fhsyak"/>
          <w:spacing w:val="-5"/>
          <w:sz w:val="28"/>
          <w:szCs w:val="28"/>
        </w:rPr>
        <w:t>руководитель ММО заместителей директоров по УВР</w:t>
      </w:r>
      <w:r w:rsidR="00706AB3" w:rsidRPr="00687DC4">
        <w:rPr>
          <w:rStyle w:val="sc-fhsyak"/>
          <w:spacing w:val="-5"/>
          <w:sz w:val="28"/>
          <w:szCs w:val="28"/>
        </w:rPr>
        <w:t>;</w:t>
      </w:r>
    </w:p>
    <w:p w14:paraId="6AF957C7" w14:textId="5638411B" w:rsidR="00EC5EAA" w:rsidRPr="00687DC4" w:rsidRDefault="00EC5EAA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Ткачева</w:t>
      </w:r>
      <w:r w:rsidR="00706AB3" w:rsidRPr="00687DC4">
        <w:rPr>
          <w:rStyle w:val="sc-fhsyak"/>
          <w:spacing w:val="-5"/>
          <w:sz w:val="28"/>
          <w:szCs w:val="28"/>
        </w:rPr>
        <w:t xml:space="preserve"> Евгения Станиславовна - заместитель </w:t>
      </w:r>
      <w:r w:rsidR="00D32D98" w:rsidRPr="00687DC4">
        <w:rPr>
          <w:rStyle w:val="sc-fhsyak"/>
          <w:spacing w:val="-5"/>
          <w:sz w:val="28"/>
          <w:szCs w:val="28"/>
        </w:rPr>
        <w:t>директора по инновационной работе</w:t>
      </w:r>
      <w:r w:rsidR="00A04BD2" w:rsidRPr="00687DC4">
        <w:rPr>
          <w:rStyle w:val="sc-fhsyak"/>
          <w:spacing w:val="-5"/>
          <w:sz w:val="28"/>
          <w:szCs w:val="28"/>
        </w:rPr>
        <w:t xml:space="preserve"> МБОУ «Биотехнологический лицей №21»</w:t>
      </w:r>
      <w:r w:rsidR="00706AB3" w:rsidRPr="00687DC4">
        <w:rPr>
          <w:rStyle w:val="sc-fhsyak"/>
          <w:spacing w:val="-5"/>
          <w:sz w:val="28"/>
          <w:szCs w:val="28"/>
        </w:rPr>
        <w:t>;</w:t>
      </w:r>
    </w:p>
    <w:p w14:paraId="16F936F6" w14:textId="6E7884B5" w:rsidR="00706AB3" w:rsidRPr="00687DC4" w:rsidRDefault="00706AB3" w:rsidP="00BB0361">
      <w:pPr>
        <w:pStyle w:val="aa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0" w:firstLine="357"/>
        <w:jc w:val="both"/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87DC4">
        <w:rPr>
          <w:rStyle w:val="sc-fhsyak"/>
          <w:rFonts w:ascii="Times New Roman" w:hAnsi="Times New Roman"/>
          <w:spacing w:val="-5"/>
          <w:sz w:val="28"/>
          <w:szCs w:val="28"/>
        </w:rPr>
        <w:t xml:space="preserve">Бургас Дарья Анатольевна - 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заместитель директора по учебно</w:t>
      </w:r>
      <w:r w:rsidR="00687DC4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-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воспитательной работе НОО</w:t>
      </w:r>
      <w:r w:rsidR="00A04BD2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МБОУ «Биотехнологический лицей №21»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;</w:t>
      </w:r>
    </w:p>
    <w:p w14:paraId="63B3C5FA" w14:textId="3AF21CAF" w:rsidR="00706AB3" w:rsidRPr="00687DC4" w:rsidRDefault="00D32D98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Филимонова Наталья Владимировна - заместитель директора по научно-методической работе</w:t>
      </w:r>
      <w:r w:rsidR="00A04BD2" w:rsidRPr="00687DC4">
        <w:rPr>
          <w:sz w:val="28"/>
          <w:szCs w:val="28"/>
        </w:rPr>
        <w:t xml:space="preserve"> </w:t>
      </w:r>
      <w:r w:rsidR="00A04BD2" w:rsidRPr="00687DC4">
        <w:rPr>
          <w:rStyle w:val="sc-fhsyak"/>
          <w:spacing w:val="-5"/>
          <w:sz w:val="28"/>
          <w:szCs w:val="28"/>
        </w:rPr>
        <w:t>МБОУ «Биотехнологический лицей №21»</w:t>
      </w:r>
      <w:r w:rsidRPr="00687DC4">
        <w:rPr>
          <w:rStyle w:val="sc-fhsyak"/>
          <w:spacing w:val="-5"/>
          <w:sz w:val="28"/>
          <w:szCs w:val="28"/>
        </w:rPr>
        <w:t>;</w:t>
      </w:r>
    </w:p>
    <w:p w14:paraId="50BF3F70" w14:textId="75432C61" w:rsidR="007838B9" w:rsidRPr="00687DC4" w:rsidRDefault="00706AB3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 w:rsidRPr="00687DC4">
        <w:rPr>
          <w:rStyle w:val="sc-fhsyak"/>
          <w:spacing w:val="-5"/>
          <w:sz w:val="28"/>
          <w:szCs w:val="28"/>
        </w:rPr>
        <w:t>Шилинскас</w:t>
      </w:r>
      <w:proofErr w:type="spellEnd"/>
      <w:r w:rsidRPr="00687DC4">
        <w:rPr>
          <w:rStyle w:val="sc-fhsyak"/>
          <w:spacing w:val="-5"/>
          <w:sz w:val="28"/>
          <w:szCs w:val="28"/>
        </w:rPr>
        <w:t xml:space="preserve"> Татьяна Петровна – </w:t>
      </w:r>
      <w:r w:rsidR="004E4D31" w:rsidRPr="00687DC4">
        <w:rPr>
          <w:rStyle w:val="sc-fhsyak"/>
          <w:spacing w:val="-5"/>
          <w:sz w:val="28"/>
          <w:szCs w:val="28"/>
        </w:rPr>
        <w:t>заместитель директора по учебно-воспитательной работе</w:t>
      </w:r>
      <w:r w:rsidR="00DF14A4" w:rsidRPr="00687DC4">
        <w:rPr>
          <w:sz w:val="28"/>
          <w:szCs w:val="28"/>
        </w:rPr>
        <w:t xml:space="preserve"> </w:t>
      </w:r>
      <w:r w:rsidR="00DF14A4" w:rsidRPr="00687DC4">
        <w:rPr>
          <w:rStyle w:val="sc-fhsyak"/>
          <w:spacing w:val="-5"/>
          <w:sz w:val="28"/>
          <w:szCs w:val="28"/>
        </w:rPr>
        <w:t>МБОУ «Лицей Технополис</w:t>
      </w:r>
      <w:r w:rsidR="004E4D31" w:rsidRPr="00687DC4">
        <w:rPr>
          <w:rStyle w:val="sc-fhsyak"/>
          <w:spacing w:val="-5"/>
          <w:sz w:val="28"/>
          <w:szCs w:val="28"/>
        </w:rPr>
        <w:t>;</w:t>
      </w:r>
    </w:p>
    <w:p w14:paraId="71C89470" w14:textId="238CE9C8" w:rsidR="00706AB3" w:rsidRPr="00687DC4" w:rsidRDefault="00706AB3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Якушева</w:t>
      </w:r>
      <w:r w:rsidR="004E4D31" w:rsidRPr="00687DC4">
        <w:rPr>
          <w:sz w:val="28"/>
          <w:szCs w:val="28"/>
        </w:rPr>
        <w:t xml:space="preserve"> В</w:t>
      </w:r>
      <w:r w:rsidR="004E4D31" w:rsidRPr="00687DC4">
        <w:rPr>
          <w:rStyle w:val="sc-fhsyak"/>
          <w:spacing w:val="-5"/>
          <w:sz w:val="28"/>
          <w:szCs w:val="28"/>
        </w:rPr>
        <w:t>иктория Юрьевна - заместитель директора по учебно-воспитательной работе</w:t>
      </w:r>
      <w:r w:rsidR="00DF14A4" w:rsidRPr="00687DC4">
        <w:rPr>
          <w:rStyle w:val="sc-fhsyak"/>
          <w:spacing w:val="-5"/>
          <w:sz w:val="28"/>
          <w:szCs w:val="28"/>
        </w:rPr>
        <w:t xml:space="preserve"> МБОУ «Лицей Технополис»</w:t>
      </w:r>
      <w:r w:rsidR="004E4D31" w:rsidRPr="00687DC4">
        <w:rPr>
          <w:rStyle w:val="sc-fhsyak"/>
          <w:spacing w:val="-5"/>
          <w:sz w:val="28"/>
          <w:szCs w:val="28"/>
        </w:rPr>
        <w:t>;</w:t>
      </w:r>
    </w:p>
    <w:p w14:paraId="5E408D5F" w14:textId="44E0A643" w:rsidR="00706AB3" w:rsidRPr="00687DC4" w:rsidRDefault="00706AB3" w:rsidP="00BB0361">
      <w:pPr>
        <w:pStyle w:val="aa"/>
        <w:numPr>
          <w:ilvl w:val="0"/>
          <w:numId w:val="14"/>
        </w:numPr>
        <w:tabs>
          <w:tab w:val="clear" w:pos="720"/>
        </w:tabs>
        <w:spacing w:after="0"/>
        <w:ind w:left="0" w:firstLine="357"/>
        <w:jc w:val="both"/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</w:pPr>
      <w:proofErr w:type="spellStart"/>
      <w:r w:rsidRPr="00687DC4">
        <w:rPr>
          <w:rStyle w:val="sc-fhsyak"/>
          <w:rFonts w:ascii="Times New Roman" w:hAnsi="Times New Roman"/>
          <w:spacing w:val="-5"/>
          <w:sz w:val="28"/>
          <w:szCs w:val="28"/>
        </w:rPr>
        <w:t>Несен</w:t>
      </w:r>
      <w:proofErr w:type="spellEnd"/>
      <w:r w:rsidR="00687DC4">
        <w:rPr>
          <w:rStyle w:val="sc-fhsyak"/>
          <w:rFonts w:ascii="Times New Roman" w:hAnsi="Times New Roman"/>
          <w:spacing w:val="-5"/>
          <w:sz w:val="28"/>
          <w:szCs w:val="28"/>
        </w:rPr>
        <w:t xml:space="preserve"> </w:t>
      </w:r>
      <w:r w:rsidRPr="00687DC4">
        <w:rPr>
          <w:rStyle w:val="sc-fhsyak"/>
          <w:rFonts w:ascii="Times New Roman" w:hAnsi="Times New Roman"/>
          <w:spacing w:val="-5"/>
          <w:sz w:val="28"/>
          <w:szCs w:val="28"/>
        </w:rPr>
        <w:t xml:space="preserve">Надежда Ивановна – </w:t>
      </w:r>
      <w:r w:rsidR="004E4D31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заместитель директора по учебно</w:t>
      </w:r>
      <w:r w:rsidR="00A04BD2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- </w:t>
      </w:r>
      <w:r w:rsidR="004E4D31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воспитательной работе</w:t>
      </w:r>
      <w:r w:rsidR="00DF14A4" w:rsidRPr="00687DC4">
        <w:rPr>
          <w:rFonts w:ascii="Times New Roman" w:hAnsi="Times New Roman"/>
          <w:sz w:val="28"/>
          <w:szCs w:val="28"/>
        </w:rPr>
        <w:t xml:space="preserve"> </w:t>
      </w:r>
      <w:r w:rsidR="00DF14A4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МБОУ «Кольцовская школа №5»</w:t>
      </w:r>
      <w:r w:rsidR="004E4D31"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;</w:t>
      </w:r>
    </w:p>
    <w:p w14:paraId="6957184F" w14:textId="27AEC6E9" w:rsidR="00706AB3" w:rsidRPr="00687DC4" w:rsidRDefault="00706AB3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Соловьева Елена Викторовна</w:t>
      </w:r>
      <w:r w:rsidR="004E4D31" w:rsidRPr="00687DC4">
        <w:rPr>
          <w:rStyle w:val="sc-fhsyak"/>
          <w:spacing w:val="-5"/>
          <w:sz w:val="28"/>
          <w:szCs w:val="28"/>
        </w:rPr>
        <w:t xml:space="preserve"> - методист</w:t>
      </w:r>
      <w:r w:rsidR="00DF14A4" w:rsidRPr="00687DC4">
        <w:rPr>
          <w:sz w:val="28"/>
          <w:szCs w:val="28"/>
        </w:rPr>
        <w:t xml:space="preserve"> </w:t>
      </w:r>
      <w:r w:rsidR="00DF14A4" w:rsidRPr="00687DC4">
        <w:rPr>
          <w:rStyle w:val="sc-fhsyak"/>
          <w:spacing w:val="-5"/>
          <w:sz w:val="28"/>
          <w:szCs w:val="28"/>
        </w:rPr>
        <w:t>МБОУ «Кольцовская школа №5»;</w:t>
      </w:r>
    </w:p>
    <w:p w14:paraId="6B3FBD62" w14:textId="07FDB7E1" w:rsidR="00706AB3" w:rsidRPr="00A04BD2" w:rsidRDefault="004E4D31" w:rsidP="00BB0361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 w:rsidRPr="00687DC4">
        <w:rPr>
          <w:rStyle w:val="sc-fhsyak"/>
          <w:spacing w:val="-5"/>
          <w:sz w:val="28"/>
          <w:szCs w:val="28"/>
        </w:rPr>
        <w:t>Хруцкая</w:t>
      </w:r>
      <w:proofErr w:type="spellEnd"/>
      <w:r w:rsidRPr="00687DC4">
        <w:rPr>
          <w:rStyle w:val="sc-fhsyak"/>
          <w:spacing w:val="-5"/>
          <w:sz w:val="28"/>
          <w:szCs w:val="28"/>
        </w:rPr>
        <w:t xml:space="preserve"> Лариса Семеновна - заместитель директора по учебно-воспитательной работе НОО МБОУ «Кольцовская школа №5»</w:t>
      </w:r>
      <w:r w:rsidR="00DF14A4" w:rsidRPr="00687DC4">
        <w:rPr>
          <w:rStyle w:val="sc-fhsyak"/>
          <w:spacing w:val="-5"/>
          <w:sz w:val="28"/>
          <w:szCs w:val="28"/>
        </w:rPr>
        <w:t>.</w:t>
      </w:r>
    </w:p>
    <w:p w14:paraId="480BFE13" w14:textId="77777777" w:rsidR="00706AB3" w:rsidRDefault="00706AB3" w:rsidP="00BB0361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</w:p>
    <w:p w14:paraId="1A783C33" w14:textId="70C554AF" w:rsidR="0055493A" w:rsidRPr="0055493A" w:rsidRDefault="00475F2C" w:rsidP="00BB0361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 w:hanging="294"/>
        <w:jc w:val="both"/>
        <w:textAlignment w:val="baseline"/>
        <w:rPr>
          <w:spacing w:val="-5"/>
          <w:sz w:val="28"/>
          <w:szCs w:val="28"/>
        </w:rPr>
      </w:pPr>
      <w:r w:rsidRPr="00475F2C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Повестка дня:</w:t>
      </w:r>
    </w:p>
    <w:p w14:paraId="11AA274E" w14:textId="77777777" w:rsidR="0055493A" w:rsidRPr="0055493A" w:rsidRDefault="0055493A" w:rsidP="00BB03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493A">
        <w:rPr>
          <w:rFonts w:ascii="Times New Roman" w:hAnsi="Times New Roman"/>
          <w:sz w:val="28"/>
          <w:szCs w:val="28"/>
        </w:rPr>
        <w:t>1. Соответствие содержания основной общеобразовательной программы требованиям ФГОС.</w:t>
      </w:r>
    </w:p>
    <w:p w14:paraId="47B28658" w14:textId="77777777" w:rsidR="0055493A" w:rsidRPr="0055493A" w:rsidRDefault="0055493A" w:rsidP="00BB03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493A">
        <w:rPr>
          <w:rFonts w:ascii="Times New Roman" w:hAnsi="Times New Roman"/>
          <w:sz w:val="28"/>
          <w:szCs w:val="28"/>
        </w:rPr>
        <w:t>2. Актуальные вопросы проектирования образовательной программы.</w:t>
      </w:r>
    </w:p>
    <w:p w14:paraId="559185D0" w14:textId="6E628C43" w:rsidR="0055493A" w:rsidRDefault="00BB0361" w:rsidP="00BB03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5493A" w:rsidRPr="0055493A">
        <w:rPr>
          <w:rFonts w:ascii="Times New Roman" w:hAnsi="Times New Roman"/>
          <w:sz w:val="28"/>
          <w:szCs w:val="28"/>
        </w:rPr>
        <w:t>. Изменения в законодательстве и их влияние на образовательный процесс.</w:t>
      </w:r>
    </w:p>
    <w:p w14:paraId="55ABCB1E" w14:textId="77777777" w:rsidR="00BB0361" w:rsidRPr="0055493A" w:rsidRDefault="00BB0361" w:rsidP="00BB03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33291A" w14:textId="3A9C2394" w:rsidR="0055493A" w:rsidRPr="00BB0361" w:rsidRDefault="0055493A" w:rsidP="00BB0361">
      <w:pPr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BB0361">
        <w:rPr>
          <w:rFonts w:ascii="Times New Roman" w:hAnsi="Times New Roman"/>
          <w:b/>
          <w:bCs/>
          <w:sz w:val="28"/>
          <w:szCs w:val="28"/>
        </w:rPr>
        <w:t>Ход обсуждения:</w:t>
      </w:r>
    </w:p>
    <w:p w14:paraId="704AC432" w14:textId="451C2F03" w:rsidR="0055493A" w:rsidRPr="0055493A" w:rsidRDefault="0055493A" w:rsidP="00BB0361">
      <w:pPr>
        <w:pStyle w:val="aa"/>
        <w:numPr>
          <w:ilvl w:val="0"/>
          <w:numId w:val="1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493A">
        <w:rPr>
          <w:rFonts w:ascii="Times New Roman" w:hAnsi="Times New Roman"/>
          <w:sz w:val="28"/>
          <w:szCs w:val="28"/>
        </w:rPr>
        <w:t>Соответствие содержания основной общеобразовательной программы требованиям ФГОС</w:t>
      </w:r>
      <w:r w:rsidRPr="0055493A">
        <w:rPr>
          <w:rFonts w:ascii="Times New Roman" w:hAnsi="Times New Roman"/>
          <w:sz w:val="28"/>
          <w:szCs w:val="28"/>
        </w:rPr>
        <w:t>.</w:t>
      </w:r>
    </w:p>
    <w:p w14:paraId="5F25A6F5" w14:textId="77777777" w:rsidR="00BB0361" w:rsidRDefault="00BB0361" w:rsidP="00BB03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BB0361">
        <w:rPr>
          <w:rFonts w:ascii="Times New Roman" w:hAnsi="Times New Roman"/>
          <w:sz w:val="28"/>
          <w:szCs w:val="28"/>
        </w:rPr>
        <w:t>редставил</w:t>
      </w:r>
      <w:r>
        <w:rPr>
          <w:rFonts w:ascii="Times New Roman" w:hAnsi="Times New Roman"/>
          <w:sz w:val="28"/>
          <w:szCs w:val="28"/>
        </w:rPr>
        <w:t>и</w:t>
      </w:r>
      <w:r w:rsidRPr="00BB0361">
        <w:rPr>
          <w:rFonts w:ascii="Times New Roman" w:hAnsi="Times New Roman"/>
          <w:sz w:val="28"/>
          <w:szCs w:val="28"/>
        </w:rPr>
        <w:t xml:space="preserve"> основные требования Федерального государственного образовательного стандарта (ФГОС) и подчеркнула важность их соблюдения при разработке образовательных программ. Участники обсудили, как именно содержание программ должно отражать цели и задачи, поставленные ФГОС, а также как обеспечить интеграцию ключевых компетенций в учебный процесс.</w:t>
      </w:r>
    </w:p>
    <w:p w14:paraId="117B4202" w14:textId="78D9BD6C" w:rsidR="0055493A" w:rsidRPr="0055493A" w:rsidRDefault="0055493A" w:rsidP="00BB0361">
      <w:pPr>
        <w:jc w:val="both"/>
        <w:rPr>
          <w:rFonts w:ascii="Times New Roman" w:hAnsi="Times New Roman"/>
          <w:sz w:val="28"/>
          <w:szCs w:val="28"/>
        </w:rPr>
      </w:pPr>
      <w:r w:rsidRPr="0055493A">
        <w:rPr>
          <w:rFonts w:ascii="Times New Roman" w:hAnsi="Times New Roman"/>
          <w:sz w:val="28"/>
          <w:szCs w:val="28"/>
        </w:rPr>
        <w:t>2. Актуальные вопросы проектирования образовательной программы</w:t>
      </w:r>
      <w:r w:rsidR="00BB0361">
        <w:rPr>
          <w:rFonts w:ascii="Times New Roman" w:hAnsi="Times New Roman"/>
          <w:sz w:val="28"/>
          <w:szCs w:val="28"/>
        </w:rPr>
        <w:t>.</w:t>
      </w:r>
    </w:p>
    <w:p w14:paraId="39801E26" w14:textId="77777777" w:rsidR="00BB0361" w:rsidRPr="0055493A" w:rsidRDefault="00BB0361" w:rsidP="00BB0361">
      <w:pPr>
        <w:jc w:val="both"/>
        <w:rPr>
          <w:rFonts w:ascii="Times New Roman" w:hAnsi="Times New Roman"/>
          <w:sz w:val="28"/>
          <w:szCs w:val="28"/>
        </w:rPr>
      </w:pPr>
      <w:r w:rsidRPr="0055493A">
        <w:rPr>
          <w:rFonts w:ascii="Times New Roman" w:hAnsi="Times New Roman"/>
          <w:sz w:val="28"/>
          <w:szCs w:val="28"/>
        </w:rPr>
        <w:t>В рамках этой темы были рассмотрены современные подходы к проектированию образовательных программ. Участники акцентировали внимание на необходимости учитывать индивидуальные потребности обучающихся и создавать программы, которые способствуют развитию критического мышления и творческих способностей. Обсуждались примеры успешных практик и опыт образовательных организаций.</w:t>
      </w:r>
    </w:p>
    <w:p w14:paraId="78663129" w14:textId="63A5DA54" w:rsidR="0055493A" w:rsidRPr="0055493A" w:rsidRDefault="00BB0361" w:rsidP="00BB03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5493A" w:rsidRPr="0055493A">
        <w:rPr>
          <w:rFonts w:ascii="Times New Roman" w:hAnsi="Times New Roman"/>
          <w:sz w:val="28"/>
          <w:szCs w:val="28"/>
        </w:rPr>
        <w:t>. Изменения в законодательстве и их влияние на образовательный процесс</w:t>
      </w:r>
    </w:p>
    <w:p w14:paraId="1935C065" w14:textId="0378EB22" w:rsidR="00AD2042" w:rsidRPr="009A3AC5" w:rsidRDefault="0055493A" w:rsidP="00BB0361">
      <w:pPr>
        <w:jc w:val="both"/>
        <w:rPr>
          <w:rFonts w:ascii="Times New Roman" w:hAnsi="Times New Roman"/>
          <w:sz w:val="28"/>
          <w:szCs w:val="28"/>
        </w:rPr>
      </w:pPr>
      <w:r w:rsidRPr="0055493A">
        <w:rPr>
          <w:rFonts w:ascii="Times New Roman" w:hAnsi="Times New Roman"/>
          <w:sz w:val="28"/>
          <w:szCs w:val="28"/>
        </w:rPr>
        <w:t>В ходе обсуждения были рассмотрены новые постановления и приказы, касающиеся контроля в сфере образования. Участники отметили, что изменения в законодательстве требуют от образовательных организаций гибкости и готовности к быстрой адаптации. Обсуждались конкретные изменения и их влияние на процесс разработки и реализации образовательных программ, а также на подготовку к аккредитационному мониторингу.</w:t>
      </w:r>
    </w:p>
    <w:sectPr w:rsidR="00AD2042" w:rsidRPr="009A3AC5" w:rsidSect="0062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B53"/>
    <w:multiLevelType w:val="hybridMultilevel"/>
    <w:tmpl w:val="F3D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0EA"/>
    <w:multiLevelType w:val="hybridMultilevel"/>
    <w:tmpl w:val="F0489B28"/>
    <w:lvl w:ilvl="0" w:tplc="68BA0944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61A9"/>
    <w:multiLevelType w:val="multilevel"/>
    <w:tmpl w:val="9D92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85324"/>
    <w:multiLevelType w:val="multilevel"/>
    <w:tmpl w:val="C1DC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84"/>
    <w:multiLevelType w:val="multilevel"/>
    <w:tmpl w:val="FEA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C3B92"/>
    <w:multiLevelType w:val="multilevel"/>
    <w:tmpl w:val="0778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720B3"/>
    <w:multiLevelType w:val="hybridMultilevel"/>
    <w:tmpl w:val="3500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802531"/>
    <w:multiLevelType w:val="hybridMultilevel"/>
    <w:tmpl w:val="30E42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66C8C"/>
    <w:multiLevelType w:val="multilevel"/>
    <w:tmpl w:val="056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D61F8"/>
    <w:multiLevelType w:val="hybridMultilevel"/>
    <w:tmpl w:val="8550B9C8"/>
    <w:lvl w:ilvl="0" w:tplc="B7AE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42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CC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221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2C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6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A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2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DC5B02"/>
    <w:multiLevelType w:val="multilevel"/>
    <w:tmpl w:val="38FA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3451C"/>
    <w:multiLevelType w:val="multilevel"/>
    <w:tmpl w:val="08A2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51874"/>
    <w:multiLevelType w:val="multilevel"/>
    <w:tmpl w:val="A8A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6476A9"/>
    <w:multiLevelType w:val="hybridMultilevel"/>
    <w:tmpl w:val="C92C1164"/>
    <w:lvl w:ilvl="0" w:tplc="229AEDFE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718D8"/>
    <w:multiLevelType w:val="multilevel"/>
    <w:tmpl w:val="7F9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A04631"/>
    <w:multiLevelType w:val="multilevel"/>
    <w:tmpl w:val="FF4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30C37"/>
    <w:multiLevelType w:val="hybridMultilevel"/>
    <w:tmpl w:val="2EE0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5"/>
  </w:num>
  <w:num w:numId="6">
    <w:abstractNumId w:val="5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F0"/>
    <w:rsid w:val="0002631F"/>
    <w:rsid w:val="00163590"/>
    <w:rsid w:val="001E28D4"/>
    <w:rsid w:val="00220513"/>
    <w:rsid w:val="002246B0"/>
    <w:rsid w:val="00256E40"/>
    <w:rsid w:val="002879DE"/>
    <w:rsid w:val="002A7972"/>
    <w:rsid w:val="003B7570"/>
    <w:rsid w:val="00417B2E"/>
    <w:rsid w:val="00463983"/>
    <w:rsid w:val="00475F2C"/>
    <w:rsid w:val="004B352C"/>
    <w:rsid w:val="004D16E7"/>
    <w:rsid w:val="004E4D31"/>
    <w:rsid w:val="004F45FA"/>
    <w:rsid w:val="0055493A"/>
    <w:rsid w:val="00587506"/>
    <w:rsid w:val="005B07CF"/>
    <w:rsid w:val="005C7BBC"/>
    <w:rsid w:val="005F3A88"/>
    <w:rsid w:val="006279E1"/>
    <w:rsid w:val="00687DC4"/>
    <w:rsid w:val="006A59B5"/>
    <w:rsid w:val="006D569C"/>
    <w:rsid w:val="00706AB3"/>
    <w:rsid w:val="007273B1"/>
    <w:rsid w:val="00733E80"/>
    <w:rsid w:val="007838B9"/>
    <w:rsid w:val="0088717F"/>
    <w:rsid w:val="008C7F3C"/>
    <w:rsid w:val="00931BEE"/>
    <w:rsid w:val="009A3AC5"/>
    <w:rsid w:val="009B61A4"/>
    <w:rsid w:val="009C208B"/>
    <w:rsid w:val="00A04BD2"/>
    <w:rsid w:val="00A12842"/>
    <w:rsid w:val="00A27B46"/>
    <w:rsid w:val="00A50AB4"/>
    <w:rsid w:val="00AA578D"/>
    <w:rsid w:val="00AD2042"/>
    <w:rsid w:val="00AE13A6"/>
    <w:rsid w:val="00AF50F6"/>
    <w:rsid w:val="00B27D53"/>
    <w:rsid w:val="00B66321"/>
    <w:rsid w:val="00BA0457"/>
    <w:rsid w:val="00BA422F"/>
    <w:rsid w:val="00BB0361"/>
    <w:rsid w:val="00BD0EDA"/>
    <w:rsid w:val="00C8640D"/>
    <w:rsid w:val="00CD7421"/>
    <w:rsid w:val="00D32D98"/>
    <w:rsid w:val="00D55D8B"/>
    <w:rsid w:val="00D919EB"/>
    <w:rsid w:val="00DE2BD1"/>
    <w:rsid w:val="00DF14A4"/>
    <w:rsid w:val="00E41DF0"/>
    <w:rsid w:val="00E8634F"/>
    <w:rsid w:val="00EC5EAA"/>
    <w:rsid w:val="00F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D87"/>
  <w15:docId w15:val="{0EFF4F94-7473-4F22-949F-868735E6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D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7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9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1DF0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Body Text"/>
    <w:basedOn w:val="a3"/>
    <w:link w:val="a5"/>
    <w:rsid w:val="00E41DF0"/>
    <w:pPr>
      <w:spacing w:after="120"/>
    </w:pPr>
  </w:style>
  <w:style w:type="character" w:customStyle="1" w:styleId="a5">
    <w:name w:val="Основной текст Знак"/>
    <w:basedOn w:val="a0"/>
    <w:link w:val="a4"/>
    <w:rsid w:val="00E41DF0"/>
    <w:rPr>
      <w:rFonts w:ascii="Arial" w:eastAsia="SimSun" w:hAnsi="Arial" w:cs="Mangal"/>
      <w:sz w:val="20"/>
      <w:szCs w:val="24"/>
      <w:lang w:eastAsia="zh-CN" w:bidi="hi-IN"/>
    </w:rPr>
  </w:style>
  <w:style w:type="table" w:styleId="a6">
    <w:name w:val="Grid Table Light"/>
    <w:basedOn w:val="a1"/>
    <w:uiPriority w:val="40"/>
    <w:rsid w:val="00D55D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59"/>
    <w:rsid w:val="00AA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9EB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D919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C7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F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163590"/>
    <w:pPr>
      <w:ind w:left="720"/>
      <w:contextualSpacing/>
    </w:pPr>
  </w:style>
  <w:style w:type="paragraph" w:customStyle="1" w:styleId="Default">
    <w:name w:val="Default"/>
    <w:rsid w:val="00AE1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c-uhnfh">
    <w:name w:val="sc-uhnfh"/>
    <w:basedOn w:val="a"/>
    <w:rsid w:val="00475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475F2C"/>
  </w:style>
  <w:style w:type="paragraph" w:customStyle="1" w:styleId="sc-bqmoxr">
    <w:name w:val="sc-bqmoxr"/>
    <w:basedOn w:val="a"/>
    <w:rsid w:val="00475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16</cp:revision>
  <cp:lastPrinted>2021-12-28T16:09:00Z</cp:lastPrinted>
  <dcterms:created xsi:type="dcterms:W3CDTF">2023-05-01T05:35:00Z</dcterms:created>
  <dcterms:modified xsi:type="dcterms:W3CDTF">2026-05-25T09:32:00Z</dcterms:modified>
</cp:coreProperties>
</file>