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1C3" w:rsidRPr="00137491" w:rsidRDefault="008A61C3" w:rsidP="00137491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37491">
        <w:rPr>
          <w:rStyle w:val="a4"/>
          <w:color w:val="000000"/>
          <w:sz w:val="28"/>
          <w:szCs w:val="28"/>
        </w:rPr>
        <w:t>Нормативно-правовые документы, регулирующие деятельность педагогических работников в дошкольной образовательной организации</w:t>
      </w:r>
      <w:r w:rsidRPr="00137491">
        <w:rPr>
          <w:color w:val="000000"/>
          <w:sz w:val="28"/>
          <w:szCs w:val="28"/>
        </w:rPr>
        <w:t> </w:t>
      </w:r>
    </w:p>
    <w:p w:rsidR="00137491" w:rsidRDefault="008A61C3" w:rsidP="0013749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 xml:space="preserve">Деятельность педагогических работников дошкольных образовательных организаций (ДОО) регламентируется комплексом нормативно-правовых документов </w:t>
      </w:r>
    </w:p>
    <w:p w:rsidR="00137491" w:rsidRDefault="008A61C3" w:rsidP="0013749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 xml:space="preserve">федерального, </w:t>
      </w:r>
    </w:p>
    <w:p w:rsidR="00137491" w:rsidRDefault="00137491" w:rsidP="0013749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регионального </w:t>
      </w:r>
    </w:p>
    <w:p w:rsidR="00137491" w:rsidRDefault="008A61C3" w:rsidP="0013749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 xml:space="preserve">локального уровней. </w:t>
      </w:r>
    </w:p>
    <w:p w:rsidR="00137491" w:rsidRDefault="00137491" w:rsidP="0013749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b/>
          <w:bCs/>
          <w:color w:val="000000"/>
          <w:sz w:val="28"/>
          <w:szCs w:val="28"/>
        </w:rPr>
        <w:t>I. Федеральные документы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1</w:t>
      </w:r>
      <w:r w:rsidRPr="00137491">
        <w:rPr>
          <w:b/>
          <w:i/>
          <w:color w:val="000000"/>
          <w:sz w:val="28"/>
          <w:szCs w:val="28"/>
        </w:rPr>
        <w:t>. Конституция Российской Федерации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Гарантирует право каждого на образование (ст. 43)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Определяет общедоступность и бесплатность дошкольного образования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 xml:space="preserve">2. </w:t>
      </w:r>
      <w:r w:rsidRPr="00137491">
        <w:rPr>
          <w:b/>
          <w:i/>
          <w:color w:val="000000"/>
          <w:sz w:val="28"/>
          <w:szCs w:val="28"/>
        </w:rPr>
        <w:t>Федеральный закон “Об образовании в Российской Федерации”</w:t>
      </w:r>
      <w:r w:rsidRPr="00137491">
        <w:rPr>
          <w:color w:val="000000"/>
          <w:sz w:val="28"/>
          <w:szCs w:val="28"/>
        </w:rPr>
        <w:t xml:space="preserve"> от 29.12.2012 N 273-ФЗ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Определяет правовой статус педагогических работников (гл. 5)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Устанавливает академические права и свободы педагогов (ст. 47)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Регламентирует трудовые права и социальные гарантии (ст. 47)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Определяет обязанности и ответственность педагогических работников (ст. 48)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Регулирует правовой статус дошкольных образовательных организаций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 xml:space="preserve">3. </w:t>
      </w:r>
      <w:r w:rsidRPr="00137491">
        <w:rPr>
          <w:b/>
          <w:i/>
          <w:color w:val="000000"/>
          <w:sz w:val="28"/>
          <w:szCs w:val="28"/>
        </w:rPr>
        <w:t>Федеральный государственный образовательный стандарт дошкольного образования (ФГОС ДО)</w:t>
      </w:r>
      <w:r w:rsidRPr="00137491">
        <w:rPr>
          <w:color w:val="000000"/>
          <w:sz w:val="28"/>
          <w:szCs w:val="28"/>
        </w:rPr>
        <w:t xml:space="preserve"> (Приказ </w:t>
      </w:r>
      <w:proofErr w:type="spellStart"/>
      <w:r w:rsidRPr="00137491">
        <w:rPr>
          <w:color w:val="000000"/>
          <w:sz w:val="28"/>
          <w:szCs w:val="28"/>
        </w:rPr>
        <w:t>Минобрнауки</w:t>
      </w:r>
      <w:proofErr w:type="spellEnd"/>
      <w:r w:rsidRPr="00137491">
        <w:rPr>
          <w:color w:val="000000"/>
          <w:sz w:val="28"/>
          <w:szCs w:val="28"/>
        </w:rPr>
        <w:t xml:space="preserve"> России от 17.10.2013 N 1155)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Определяет требования к структуре образовательной программы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Устанавливает требования к условиям реализации программы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Формулирует требования к результатам освоения программы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Определяет компетенции педагогов в рамках реализации ФГОС ДО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 xml:space="preserve">4. </w:t>
      </w:r>
      <w:r w:rsidRPr="00137491">
        <w:rPr>
          <w:b/>
          <w:i/>
          <w:color w:val="000000"/>
          <w:sz w:val="28"/>
          <w:szCs w:val="28"/>
        </w:rPr>
        <w:t>Профессиональный стандарт “Педагог”</w:t>
      </w:r>
      <w:r w:rsidRPr="00137491">
        <w:rPr>
          <w:color w:val="000000"/>
          <w:sz w:val="28"/>
          <w:szCs w:val="28"/>
        </w:rPr>
        <w:t xml:space="preserve"> (Приказ Минтруда России от 18.10.2013 N 544н)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Описывает трудовые функции педагога дошкольного образования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Устанавливает необходимые знания и умения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Определяет требования к образованию и опыту работы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Регламентирует профессиональные компетенции педагога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 xml:space="preserve">5. </w:t>
      </w:r>
      <w:r w:rsidRPr="00137491">
        <w:rPr>
          <w:b/>
          <w:i/>
          <w:color w:val="000000"/>
          <w:sz w:val="28"/>
          <w:szCs w:val="28"/>
        </w:rPr>
        <w:t>СанПиН 1.2.3685-21 “Гигиенические нормативы и требования к обеспечению безопасности и (или) безвредности для человека факторов среды обитания”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Регламентирует санитарно-эпидемиологические требования к организации воспитания и обучения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Определяет требования к режиму дня и организации образовательного процесса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 xml:space="preserve">6. </w:t>
      </w:r>
      <w:r w:rsidRPr="00137491">
        <w:rPr>
          <w:b/>
          <w:i/>
          <w:color w:val="000000"/>
          <w:sz w:val="28"/>
          <w:szCs w:val="28"/>
        </w:rPr>
        <w:t>Трудовой кодекс Российской Федерации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Регулирует трудовые отношения педагогических работников (гл. 52)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Определяет особенности рабочего времени и времени отдыха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lastRenderedPageBreak/>
        <w:t>Устанавливает основания для заключения и прекращения трудового договора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7</w:t>
      </w:r>
      <w:r w:rsidRPr="00137491">
        <w:rPr>
          <w:b/>
          <w:i/>
          <w:color w:val="000000"/>
          <w:sz w:val="28"/>
          <w:szCs w:val="28"/>
        </w:rPr>
        <w:t xml:space="preserve">. Приказ </w:t>
      </w:r>
      <w:proofErr w:type="spellStart"/>
      <w:r w:rsidRPr="00137491">
        <w:rPr>
          <w:b/>
          <w:i/>
          <w:color w:val="000000"/>
          <w:sz w:val="28"/>
          <w:szCs w:val="28"/>
        </w:rPr>
        <w:t>Минпросвещения</w:t>
      </w:r>
      <w:proofErr w:type="spellEnd"/>
      <w:r w:rsidRPr="00137491">
        <w:rPr>
          <w:b/>
          <w:i/>
          <w:color w:val="000000"/>
          <w:sz w:val="28"/>
          <w:szCs w:val="28"/>
        </w:rPr>
        <w:t xml:space="preserve"> РФ от 31.07.2020 N 373 “Об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образования”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Регламентирует порядок организации образовательной деятельности в ДОО</w:t>
      </w:r>
    </w:p>
    <w:p w:rsidR="009B467A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Определяет требования к организации образовательной деятельности для лиц с ОВЗ</w:t>
      </w:r>
    </w:p>
    <w:p w:rsidR="008A61C3" w:rsidRPr="009B467A" w:rsidRDefault="00137491" w:rsidP="00137491">
      <w:pPr>
        <w:pStyle w:val="a3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 xml:space="preserve">8. </w:t>
      </w:r>
      <w:r w:rsidRPr="009B467A">
        <w:rPr>
          <w:b/>
          <w:i/>
          <w:color w:val="000000"/>
          <w:sz w:val="28"/>
          <w:szCs w:val="28"/>
        </w:rPr>
        <w:t xml:space="preserve">Приказ </w:t>
      </w:r>
      <w:proofErr w:type="spellStart"/>
      <w:r w:rsidRPr="009B467A">
        <w:rPr>
          <w:b/>
          <w:i/>
          <w:color w:val="000000"/>
          <w:sz w:val="28"/>
          <w:szCs w:val="28"/>
        </w:rPr>
        <w:t>Минпросвещения</w:t>
      </w:r>
      <w:proofErr w:type="spellEnd"/>
      <w:r w:rsidRPr="009B467A">
        <w:rPr>
          <w:b/>
          <w:i/>
          <w:color w:val="000000"/>
          <w:sz w:val="28"/>
          <w:szCs w:val="28"/>
        </w:rPr>
        <w:t xml:space="preserve"> России от 06.11.2024 № 779 "Об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образования"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Направлено на снижение бюрократической нагрузки на педагогических работников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Устанавливает исчерпывающий перечень документов, которые обязан вести педагог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Регламентирует формы документов и отчетности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Запрещает требовать от педагога документы, не предусмотренные перечнем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Регулирует вопросы цифровизации документооборота в образовательных организациях</w:t>
      </w:r>
    </w:p>
    <w:p w:rsidR="008A61C3" w:rsidRPr="00137491" w:rsidRDefault="008A61C3" w:rsidP="00137491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37491">
        <w:rPr>
          <w:color w:val="000000"/>
          <w:sz w:val="28"/>
          <w:szCs w:val="28"/>
        </w:rPr>
        <w:t>Устанавливает ограничения на дублирование отчетной информации в разных формах</w:t>
      </w:r>
    </w:p>
    <w:p w:rsidR="00B84461" w:rsidRDefault="00B84461"/>
    <w:p w:rsidR="009B467A" w:rsidRDefault="009B467A" w:rsidP="009B467A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137491">
        <w:rPr>
          <w:b/>
          <w:bCs/>
          <w:color w:val="000000"/>
          <w:sz w:val="28"/>
          <w:szCs w:val="28"/>
        </w:rPr>
        <w:t>I</w:t>
      </w:r>
      <w:r>
        <w:rPr>
          <w:b/>
          <w:bCs/>
          <w:color w:val="000000"/>
          <w:sz w:val="28"/>
          <w:szCs w:val="28"/>
          <w:lang w:val="en-US"/>
        </w:rPr>
        <w:t>I</w:t>
      </w:r>
      <w:r>
        <w:rPr>
          <w:b/>
          <w:bCs/>
          <w:color w:val="000000"/>
          <w:sz w:val="28"/>
          <w:szCs w:val="28"/>
        </w:rPr>
        <w:t>. Документы регионального уровня</w:t>
      </w:r>
    </w:p>
    <w:p w:rsidR="00535442" w:rsidRDefault="00535442" w:rsidP="0053544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hyperlink r:id="rId6" w:history="1">
        <w:r w:rsidRPr="00522538">
          <w:rPr>
            <w:rStyle w:val="a5"/>
            <w:sz w:val="28"/>
            <w:szCs w:val="28"/>
          </w:rPr>
          <w:t>https://do.nios.ru/documents/zakon_rf</w:t>
        </w:r>
      </w:hyperlink>
    </w:p>
    <w:p w:rsidR="00535442" w:rsidRDefault="00535442" w:rsidP="00B84461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B84461" w:rsidRPr="00B84461" w:rsidRDefault="009B467A" w:rsidP="00B84461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III</w:t>
      </w:r>
      <w:r w:rsidRPr="009B46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84461" w:rsidRPr="00B844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Локальные акты образовательной организации</w:t>
      </w:r>
    </w:p>
    <w:p w:rsidR="00B84461" w:rsidRPr="00B84461" w:rsidRDefault="00B84461" w:rsidP="00B8446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4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уровне конкретного детского сада (дошкольной образовательной организации — ДОУ) деятельность регламентируется с</w:t>
      </w:r>
      <w:r w:rsidR="009B467A" w:rsidRPr="009B46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обственными локальными актами.</w:t>
      </w:r>
    </w:p>
    <w:p w:rsidR="00B84461" w:rsidRPr="00B84461" w:rsidRDefault="00B84461" w:rsidP="00B844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67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 образовательной организации.</w:t>
      </w:r>
    </w:p>
    <w:p w:rsidR="00B84461" w:rsidRPr="00B84461" w:rsidRDefault="00B84461" w:rsidP="00B844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67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об образовании между ДОУ и родителями (законными представителями).</w:t>
      </w:r>
    </w:p>
    <w:p w:rsidR="00B84461" w:rsidRPr="00B84461" w:rsidRDefault="00B84461" w:rsidP="00B844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6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внутреннего распорядка воспитанников и работников.</w:t>
      </w:r>
    </w:p>
    <w:p w:rsidR="00B84461" w:rsidRPr="009B467A" w:rsidRDefault="00B84461" w:rsidP="00B84461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6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программа детского сада (разработанная на основе ФГОС и Ф</w:t>
      </w:r>
      <w:r w:rsidR="009B467A" w:rsidRPr="009B467A">
        <w:rPr>
          <w:rFonts w:ascii="Times New Roman" w:eastAsia="Times New Roman" w:hAnsi="Times New Roman" w:cs="Times New Roman"/>
          <w:sz w:val="28"/>
          <w:szCs w:val="28"/>
          <w:lang w:eastAsia="ru-RU"/>
        </w:rPr>
        <w:t>ОП ДО) и др.</w:t>
      </w:r>
    </w:p>
    <w:p w:rsidR="009B467A" w:rsidRPr="00B84461" w:rsidRDefault="009B467A" w:rsidP="009B46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461" w:rsidRDefault="00B84461"/>
    <w:p w:rsidR="00B84461" w:rsidRDefault="00B84461">
      <w:bookmarkStart w:id="0" w:name="_GoBack"/>
      <w:bookmarkEnd w:id="0"/>
    </w:p>
    <w:p w:rsidR="00B84461" w:rsidRDefault="00B84461"/>
    <w:p w:rsidR="00B84461" w:rsidRPr="00137491" w:rsidRDefault="00B84461" w:rsidP="00B84461">
      <w:pPr>
        <w:rPr>
          <w:rFonts w:ascii="Times New Roman" w:hAnsi="Times New Roman" w:cs="Times New Roman"/>
          <w:sz w:val="28"/>
          <w:szCs w:val="28"/>
        </w:rPr>
      </w:pPr>
      <w:r w:rsidRPr="00137491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Актуальные стратегические документы и события федерального и регионального уровней</w:t>
      </w:r>
    </w:p>
    <w:p w:rsidR="00B84461" w:rsidRDefault="00B84461"/>
    <w:p w:rsidR="00000000" w:rsidRPr="00137491" w:rsidRDefault="00535442" w:rsidP="00B84461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37491">
        <w:rPr>
          <w:rFonts w:ascii="Times New Roman" w:hAnsi="Times New Roman" w:cs="Times New Roman"/>
          <w:bCs/>
          <w:sz w:val="28"/>
          <w:szCs w:val="28"/>
        </w:rPr>
        <w:t>Комплексный план мероприятий по повышению качества математического и естественно-научного образования на период до 2030 года</w:t>
      </w:r>
      <w:r w:rsidRPr="00137491">
        <w:rPr>
          <w:rFonts w:ascii="Times New Roman" w:hAnsi="Times New Roman" w:cs="Times New Roman"/>
          <w:sz w:val="28"/>
          <w:szCs w:val="28"/>
        </w:rPr>
        <w:t>, утверждённый Распоряжением Правительства Российской Федерации от 19 ноября 2024 г. № 3333</w:t>
      </w:r>
    </w:p>
    <w:p w:rsidR="00000000" w:rsidRPr="00137491" w:rsidRDefault="00535442" w:rsidP="00B84461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37491">
        <w:rPr>
          <w:rFonts w:ascii="Times New Roman" w:hAnsi="Times New Roman" w:cs="Times New Roman"/>
          <w:sz w:val="28"/>
          <w:szCs w:val="28"/>
        </w:rPr>
        <w:t>Письмо Департамента государственной общеобра</w:t>
      </w:r>
      <w:r w:rsidRPr="00137491">
        <w:rPr>
          <w:rFonts w:ascii="Times New Roman" w:hAnsi="Times New Roman" w:cs="Times New Roman"/>
          <w:sz w:val="28"/>
          <w:szCs w:val="28"/>
        </w:rPr>
        <w:t xml:space="preserve">зовательной политики и развития дошкольного образования от 21.11.2024 №03-1663 </w:t>
      </w:r>
      <w:r w:rsidRPr="00137491">
        <w:rPr>
          <w:rFonts w:ascii="Times New Roman" w:hAnsi="Times New Roman" w:cs="Times New Roman"/>
          <w:bCs/>
          <w:sz w:val="28"/>
          <w:szCs w:val="28"/>
        </w:rPr>
        <w:t>«О подготовке к внедрению программы просветительской деятельности для родителей воспитанников дошкольных образовательн</w:t>
      </w:r>
      <w:r w:rsidRPr="00137491">
        <w:rPr>
          <w:rFonts w:ascii="Times New Roman" w:hAnsi="Times New Roman" w:cs="Times New Roman"/>
          <w:bCs/>
          <w:sz w:val="28"/>
          <w:szCs w:val="28"/>
        </w:rPr>
        <w:t xml:space="preserve">ых организаций» </w:t>
      </w:r>
    </w:p>
    <w:p w:rsidR="00000000" w:rsidRPr="00137491" w:rsidRDefault="00535442" w:rsidP="00B84461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37491">
        <w:rPr>
          <w:rFonts w:ascii="Times New Roman" w:hAnsi="Times New Roman" w:cs="Times New Roman"/>
          <w:sz w:val="28"/>
          <w:szCs w:val="28"/>
        </w:rPr>
        <w:t xml:space="preserve">Приказ Министерства образования Новосибирской области от 06.02.2025 №150 </w:t>
      </w:r>
      <w:r w:rsidRPr="00137491">
        <w:rPr>
          <w:rFonts w:ascii="Times New Roman" w:hAnsi="Times New Roman" w:cs="Times New Roman"/>
          <w:bCs/>
          <w:sz w:val="28"/>
          <w:szCs w:val="28"/>
        </w:rPr>
        <w:t>«О внедрении программы просветительской деят</w:t>
      </w:r>
      <w:r w:rsidRPr="00137491">
        <w:rPr>
          <w:rFonts w:ascii="Times New Roman" w:hAnsi="Times New Roman" w:cs="Times New Roman"/>
          <w:bCs/>
          <w:sz w:val="28"/>
          <w:szCs w:val="28"/>
        </w:rPr>
        <w:t>ельности для родителей (законных представителей) детей дошкольного возраста, посещающих дошкольные образовательные организации»</w:t>
      </w:r>
    </w:p>
    <w:p w:rsidR="00B84461" w:rsidRPr="00137491" w:rsidRDefault="00137491" w:rsidP="00B84461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37491">
        <w:rPr>
          <w:rFonts w:ascii="Times New Roman" w:hAnsi="Times New Roman" w:cs="Times New Roman"/>
          <w:sz w:val="28"/>
          <w:szCs w:val="28"/>
        </w:rPr>
        <w:t>План мероприятий по повышению эффективности ре</w:t>
      </w:r>
      <w:r>
        <w:rPr>
          <w:rFonts w:ascii="Times New Roman" w:hAnsi="Times New Roman" w:cs="Times New Roman"/>
          <w:sz w:val="28"/>
          <w:szCs w:val="28"/>
        </w:rPr>
        <w:t>шения воспитательных задач в ДОУ</w:t>
      </w:r>
      <w:r w:rsidRPr="00137491">
        <w:rPr>
          <w:rFonts w:ascii="Times New Roman" w:hAnsi="Times New Roman" w:cs="Times New Roman"/>
          <w:sz w:val="28"/>
          <w:szCs w:val="28"/>
        </w:rPr>
        <w:t xml:space="preserve"> до 2030 </w:t>
      </w:r>
      <w:r w:rsidR="00B84461" w:rsidRPr="00137491">
        <w:rPr>
          <w:rFonts w:ascii="Times New Roman" w:hAnsi="Times New Roman" w:cs="Times New Roman"/>
          <w:sz w:val="28"/>
          <w:szCs w:val="28"/>
        </w:rPr>
        <w:t>(Распоряжение Министерства просвещения РФ от 25.02.2026 №Р-63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84461" w:rsidRDefault="00B84461"/>
    <w:sectPr w:rsidR="00B84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950B1"/>
    <w:multiLevelType w:val="multilevel"/>
    <w:tmpl w:val="9BACA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03352A"/>
    <w:multiLevelType w:val="multilevel"/>
    <w:tmpl w:val="9CDE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572D78"/>
    <w:multiLevelType w:val="hybridMultilevel"/>
    <w:tmpl w:val="FAFC22F2"/>
    <w:lvl w:ilvl="0" w:tplc="F072D7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2CB6C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9E65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9452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5A69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C286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3CC8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272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560B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472773"/>
    <w:multiLevelType w:val="multilevel"/>
    <w:tmpl w:val="4F247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037BD1"/>
    <w:multiLevelType w:val="multilevel"/>
    <w:tmpl w:val="BABC5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6D13A1"/>
    <w:multiLevelType w:val="multilevel"/>
    <w:tmpl w:val="80941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130"/>
    <w:rsid w:val="00137491"/>
    <w:rsid w:val="002E6940"/>
    <w:rsid w:val="00535442"/>
    <w:rsid w:val="008A61C3"/>
    <w:rsid w:val="00960130"/>
    <w:rsid w:val="009B0B05"/>
    <w:rsid w:val="009B467A"/>
    <w:rsid w:val="00B8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CFC0A8-B4C7-4A50-B460-830A795F9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844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6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61C3"/>
    <w:rPr>
      <w:b/>
      <w:bCs/>
    </w:rPr>
  </w:style>
  <w:style w:type="character" w:styleId="a5">
    <w:name w:val="Hyperlink"/>
    <w:basedOn w:val="a0"/>
    <w:uiPriority w:val="99"/>
    <w:unhideWhenUsed/>
    <w:rsid w:val="008A61C3"/>
    <w:rPr>
      <w:color w:val="0000FF"/>
      <w:u w:val="single"/>
    </w:rPr>
  </w:style>
  <w:style w:type="character" w:customStyle="1" w:styleId="inqyif">
    <w:name w:val="inqyif"/>
    <w:basedOn w:val="a0"/>
    <w:rsid w:val="00B84461"/>
  </w:style>
  <w:style w:type="character" w:customStyle="1" w:styleId="10">
    <w:name w:val="Заголовок 1 Знак"/>
    <w:basedOn w:val="a0"/>
    <w:link w:val="1"/>
    <w:uiPriority w:val="9"/>
    <w:rsid w:val="00B844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B84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976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2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2725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423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6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085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511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4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3938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2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194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08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55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.nios.ru/documents/zakon_r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2BEB8-C9BC-43E9-8D95-1706E4139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4</cp:revision>
  <dcterms:created xsi:type="dcterms:W3CDTF">2026-08-29T05:56:00Z</dcterms:created>
  <dcterms:modified xsi:type="dcterms:W3CDTF">2026-08-29T06:40:00Z</dcterms:modified>
</cp:coreProperties>
</file>