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D186" w14:textId="54D0C1E2" w:rsidR="00FF0369" w:rsidRDefault="00FF0369" w:rsidP="009309E3">
      <w:pPr>
        <w:pStyle w:val="a3"/>
        <w:spacing w:before="0" w:beforeAutospacing="0" w:after="150" w:afterAutospacing="0" w:line="276" w:lineRule="auto"/>
        <w:jc w:val="center"/>
        <w:rPr>
          <w:b/>
          <w:color w:val="000000"/>
          <w:sz w:val="28"/>
          <w:szCs w:val="28"/>
        </w:rPr>
      </w:pPr>
      <w:r>
        <w:rPr>
          <w:b/>
          <w:noProof/>
          <w:color w:val="000000"/>
          <w:sz w:val="28"/>
          <w:szCs w:val="28"/>
        </w:rPr>
        <w:drawing>
          <wp:anchor distT="0" distB="0" distL="114300" distR="114300" simplePos="0" relativeHeight="251663360" behindDoc="0" locked="0" layoutInCell="1" allowOverlap="1" wp14:anchorId="03E412AA" wp14:editId="71483B7C">
            <wp:simplePos x="0" y="0"/>
            <wp:positionH relativeFrom="page">
              <wp:align>right</wp:align>
            </wp:positionH>
            <wp:positionV relativeFrom="paragraph">
              <wp:posOffset>-712470</wp:posOffset>
            </wp:positionV>
            <wp:extent cx="7551420" cy="10672082"/>
            <wp:effectExtent l="0" t="0" r="0" b="0"/>
            <wp:wrapNone/>
            <wp:docPr id="174141048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10484" name="Рисунок 1741410484"/>
                    <pic:cNvPicPr/>
                  </pic:nvPicPr>
                  <pic:blipFill>
                    <a:blip r:embed="rId5">
                      <a:extLst>
                        <a:ext uri="{28A0092B-C50C-407E-A947-70E740481C1C}">
                          <a14:useLocalDpi xmlns:a14="http://schemas.microsoft.com/office/drawing/2010/main" val="0"/>
                        </a:ext>
                      </a:extLst>
                    </a:blip>
                    <a:stretch>
                      <a:fillRect/>
                    </a:stretch>
                  </pic:blipFill>
                  <pic:spPr>
                    <a:xfrm>
                      <a:off x="0" y="0"/>
                      <a:ext cx="7551420" cy="10672082"/>
                    </a:xfrm>
                    <a:prstGeom prst="rect">
                      <a:avLst/>
                    </a:prstGeom>
                  </pic:spPr>
                </pic:pic>
              </a:graphicData>
            </a:graphic>
            <wp14:sizeRelH relativeFrom="margin">
              <wp14:pctWidth>0</wp14:pctWidth>
            </wp14:sizeRelH>
            <wp14:sizeRelV relativeFrom="margin">
              <wp14:pctHeight>0</wp14:pctHeight>
            </wp14:sizeRelV>
          </wp:anchor>
        </w:drawing>
      </w:r>
    </w:p>
    <w:p w14:paraId="16593E53" w14:textId="3A61CBB5" w:rsidR="00FF0369" w:rsidRDefault="00FF0369">
      <w:pPr>
        <w:rPr>
          <w:rFonts w:ascii="Times New Roman" w:eastAsia="Times New Roman" w:hAnsi="Times New Roman" w:cs="Times New Roman"/>
          <w:b/>
          <w:color w:val="000000"/>
          <w:sz w:val="28"/>
          <w:szCs w:val="28"/>
          <w:lang w:eastAsia="ru-RU"/>
        </w:rPr>
      </w:pPr>
      <w:r>
        <w:rPr>
          <w:b/>
          <w:color w:val="000000"/>
          <w:sz w:val="28"/>
          <w:szCs w:val="28"/>
        </w:rPr>
        <w:br w:type="page"/>
      </w:r>
    </w:p>
    <w:p w14:paraId="18D07EA2" w14:textId="0A5FC019" w:rsidR="002E612A" w:rsidRDefault="002E612A" w:rsidP="009309E3">
      <w:pPr>
        <w:pStyle w:val="a3"/>
        <w:spacing w:before="0" w:beforeAutospacing="0" w:after="150" w:afterAutospacing="0" w:line="276" w:lineRule="auto"/>
        <w:jc w:val="center"/>
        <w:rPr>
          <w:b/>
          <w:color w:val="000000"/>
          <w:sz w:val="28"/>
          <w:szCs w:val="28"/>
        </w:rPr>
      </w:pPr>
      <w:r w:rsidRPr="009309E3">
        <w:rPr>
          <w:b/>
          <w:color w:val="000000"/>
          <w:sz w:val="28"/>
          <w:szCs w:val="28"/>
        </w:rPr>
        <w:lastRenderedPageBreak/>
        <w:t xml:space="preserve">СЕМИНАР – ПРАКТИКУМ </w:t>
      </w:r>
      <w:r w:rsidR="00F842CA">
        <w:rPr>
          <w:b/>
          <w:color w:val="000000"/>
          <w:sz w:val="28"/>
          <w:szCs w:val="28"/>
        </w:rPr>
        <w:t>С</w:t>
      </w:r>
      <w:r w:rsidRPr="009309E3">
        <w:rPr>
          <w:b/>
          <w:color w:val="000000"/>
          <w:sz w:val="28"/>
          <w:szCs w:val="28"/>
        </w:rPr>
        <w:t xml:space="preserve"> ЭЛЕМЕНТАМИ ТРЕНИНГА</w:t>
      </w:r>
    </w:p>
    <w:p w14:paraId="0EDE210B" w14:textId="58DD6A78" w:rsidR="00F842CA" w:rsidRPr="00F842CA" w:rsidRDefault="00F842CA" w:rsidP="00F842CA">
      <w:pPr>
        <w:pStyle w:val="a3"/>
        <w:spacing w:before="0" w:beforeAutospacing="0" w:after="150" w:afterAutospacing="0" w:line="276" w:lineRule="auto"/>
        <w:rPr>
          <w:b/>
          <w:bCs/>
          <w:color w:val="000000"/>
          <w:sz w:val="28"/>
          <w:szCs w:val="28"/>
        </w:rPr>
      </w:pPr>
      <w:r w:rsidRPr="00F842CA">
        <w:rPr>
          <w:b/>
          <w:bCs/>
          <w:color w:val="000000"/>
          <w:sz w:val="28"/>
          <w:szCs w:val="28"/>
        </w:rPr>
        <w:t>Автор составитель: </w:t>
      </w:r>
      <w:r w:rsidRPr="00F842CA">
        <w:rPr>
          <w:color w:val="000000"/>
          <w:sz w:val="28"/>
          <w:szCs w:val="28"/>
        </w:rPr>
        <w:t>Щербинина Марина Владимировна</w:t>
      </w:r>
      <w:r>
        <w:rPr>
          <w:color w:val="000000"/>
          <w:sz w:val="28"/>
          <w:szCs w:val="28"/>
        </w:rPr>
        <w:t xml:space="preserve">, педагог-психолог высшей квалификационной категории </w:t>
      </w:r>
      <w:r w:rsidR="0051668B" w:rsidRPr="0051668B">
        <w:rPr>
          <w:color w:val="000000"/>
          <w:sz w:val="28"/>
          <w:szCs w:val="28"/>
        </w:rPr>
        <w:t xml:space="preserve">МБДОУ </w:t>
      </w:r>
      <w:r>
        <w:rPr>
          <w:color w:val="000000"/>
          <w:sz w:val="28"/>
          <w:szCs w:val="28"/>
        </w:rPr>
        <w:t>«Радуга»</w:t>
      </w:r>
    </w:p>
    <w:p w14:paraId="1196CB45" w14:textId="201E3A3A" w:rsidR="002E612A" w:rsidRPr="009309E3" w:rsidRDefault="002E612A" w:rsidP="00F842CA">
      <w:pPr>
        <w:pStyle w:val="a3"/>
        <w:spacing w:before="0" w:beforeAutospacing="0" w:after="150" w:afterAutospacing="0" w:line="276" w:lineRule="auto"/>
        <w:jc w:val="both"/>
        <w:rPr>
          <w:rFonts w:ascii="Arial" w:hAnsi="Arial" w:cs="Arial"/>
          <w:b/>
          <w:bCs/>
          <w:color w:val="000000"/>
          <w:sz w:val="28"/>
          <w:szCs w:val="28"/>
        </w:rPr>
      </w:pPr>
      <w:r w:rsidRPr="009309E3">
        <w:rPr>
          <w:b/>
          <w:bCs/>
          <w:color w:val="000000"/>
          <w:sz w:val="28"/>
          <w:szCs w:val="28"/>
        </w:rPr>
        <w:t>Т</w:t>
      </w:r>
      <w:r w:rsidR="00F842CA">
        <w:rPr>
          <w:b/>
          <w:bCs/>
          <w:color w:val="000000"/>
          <w:sz w:val="28"/>
          <w:szCs w:val="28"/>
        </w:rPr>
        <w:t>ема</w:t>
      </w:r>
      <w:r w:rsidRPr="009309E3">
        <w:rPr>
          <w:b/>
          <w:bCs/>
          <w:color w:val="000000"/>
          <w:sz w:val="28"/>
          <w:szCs w:val="28"/>
        </w:rPr>
        <w:t xml:space="preserve">: </w:t>
      </w:r>
      <w:r w:rsidRPr="00F842CA">
        <w:rPr>
          <w:color w:val="000000"/>
          <w:sz w:val="28"/>
          <w:szCs w:val="28"/>
        </w:rPr>
        <w:t>«Профилактика эмоционального выгорания педагога ДОУ»</w:t>
      </w:r>
    </w:p>
    <w:p w14:paraId="6100D54E" w14:textId="77777777" w:rsidR="002E612A" w:rsidRPr="009309E3" w:rsidRDefault="002E612A" w:rsidP="00F842CA">
      <w:pPr>
        <w:pStyle w:val="a3"/>
        <w:spacing w:before="0" w:beforeAutospacing="0" w:after="0" w:afterAutospacing="0" w:line="276" w:lineRule="auto"/>
        <w:jc w:val="both"/>
        <w:rPr>
          <w:rFonts w:ascii="Arial" w:hAnsi="Arial" w:cs="Arial"/>
          <w:color w:val="000000"/>
          <w:sz w:val="28"/>
          <w:szCs w:val="28"/>
        </w:rPr>
      </w:pPr>
      <w:r w:rsidRPr="009309E3">
        <w:rPr>
          <w:b/>
          <w:bCs/>
          <w:color w:val="000000"/>
          <w:sz w:val="28"/>
          <w:szCs w:val="28"/>
        </w:rPr>
        <w:t>Цель:</w:t>
      </w:r>
      <w:r w:rsidRPr="009309E3">
        <w:rPr>
          <w:color w:val="000000"/>
          <w:sz w:val="28"/>
          <w:szCs w:val="28"/>
        </w:rPr>
        <w:t xml:space="preserve"> Сохранение психического здоровья педагогов в образовательной среде.</w:t>
      </w:r>
    </w:p>
    <w:p w14:paraId="3FC67752" w14:textId="77777777" w:rsidR="003754B2" w:rsidRDefault="003754B2" w:rsidP="00F842CA">
      <w:pPr>
        <w:spacing w:after="0"/>
        <w:ind w:firstLine="708"/>
        <w:jc w:val="both"/>
        <w:rPr>
          <w:rFonts w:ascii="Times New Roman" w:hAnsi="Times New Roman" w:cs="Times New Roman"/>
          <w:sz w:val="28"/>
          <w:szCs w:val="28"/>
        </w:rPr>
      </w:pPr>
    </w:p>
    <w:p w14:paraId="6F29D510" w14:textId="192BC8E3" w:rsidR="00F842CA"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Часто можно увидеть такую картину: человек с энтузиазмом начинает какое-то дело, работает с полной самоотдачей, а через некоторое время его пыл исчезает, результаты — все хуже и хуже, взгляд — безразличнее, а сам он вдруг делается какой-то вялый и неживой.</w:t>
      </w:r>
      <w:r w:rsidRPr="009309E3">
        <w:rPr>
          <w:color w:val="000000"/>
          <w:sz w:val="28"/>
          <w:szCs w:val="28"/>
        </w:rPr>
        <w:t xml:space="preserve"> </w:t>
      </w:r>
      <w:r w:rsidRPr="009309E3">
        <w:rPr>
          <w:rFonts w:ascii="Times New Roman" w:hAnsi="Times New Roman" w:cs="Times New Roman"/>
          <w:sz w:val="28"/>
          <w:szCs w:val="28"/>
        </w:rPr>
        <w:t>Или мы сами увлекаемся какой-то идеей, ставим перед собой серьезную цель и с воодушевлением беремся за работу, а потом у нас «опускаются руки», цель перестает быть интересной, и мы чувствуем себя опустошенными...</w:t>
      </w:r>
    </w:p>
    <w:p w14:paraId="3BCE79C2" w14:textId="32DFA6A6" w:rsidR="00133960" w:rsidRPr="009309E3" w:rsidRDefault="002E612A" w:rsidP="00F842CA">
      <w:pPr>
        <w:spacing w:after="0"/>
        <w:jc w:val="both"/>
        <w:rPr>
          <w:rFonts w:ascii="Times New Roman" w:hAnsi="Times New Roman" w:cs="Times New Roman"/>
          <w:b/>
          <w:bCs/>
          <w:sz w:val="28"/>
          <w:szCs w:val="28"/>
        </w:rPr>
      </w:pPr>
      <w:r w:rsidRPr="009309E3">
        <w:rPr>
          <w:rFonts w:ascii="Times New Roman" w:hAnsi="Times New Roman" w:cs="Times New Roman"/>
          <w:sz w:val="28"/>
          <w:szCs w:val="28"/>
        </w:rPr>
        <w:t>      В таких случаях обычно говорят, что человек «сгорел». В медицине такое состояние человека называют «синдромом эмоционального выгорания». Что же представляет собой данное состояние? Чем оно вызывается? И что делать с теми, у кого обнаружены симптомы выгорания? На эти вопросы попробуем ответить на сегодняшней встрече.</w:t>
      </w:r>
      <w:r w:rsidR="00126344" w:rsidRPr="009309E3">
        <w:rPr>
          <w:rFonts w:ascii="Times New Roman" w:hAnsi="Times New Roman" w:cs="Times New Roman"/>
          <w:sz w:val="28"/>
          <w:szCs w:val="28"/>
        </w:rPr>
        <w:t xml:space="preserve">  </w:t>
      </w:r>
      <w:r w:rsidR="00126344" w:rsidRPr="009309E3">
        <w:rPr>
          <w:rFonts w:ascii="Times New Roman" w:hAnsi="Times New Roman" w:cs="Times New Roman"/>
          <w:b/>
          <w:bCs/>
          <w:sz w:val="28"/>
          <w:szCs w:val="28"/>
        </w:rPr>
        <w:t>Определение и история вопроса</w:t>
      </w:r>
    </w:p>
    <w:p w14:paraId="7803F6DC" w14:textId="4908EE12" w:rsidR="006F7080"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 </w:t>
      </w:r>
      <w:r w:rsidRPr="009309E3">
        <w:rPr>
          <w:rFonts w:ascii="Times New Roman" w:hAnsi="Times New Roman" w:cs="Times New Roman"/>
          <w:sz w:val="28"/>
          <w:szCs w:val="28"/>
        </w:rPr>
        <w:t>Термин </w:t>
      </w:r>
      <w:r w:rsidRPr="009309E3">
        <w:rPr>
          <w:rFonts w:ascii="Times New Roman" w:hAnsi="Times New Roman" w:cs="Times New Roman"/>
          <w:b/>
          <w:bCs/>
          <w:i/>
          <w:iCs/>
          <w:sz w:val="28"/>
          <w:szCs w:val="28"/>
        </w:rPr>
        <w:t>«синдром эмоционального выгорания» </w:t>
      </w:r>
      <w:r w:rsidRPr="009309E3">
        <w:rPr>
          <w:rFonts w:ascii="Times New Roman" w:hAnsi="Times New Roman" w:cs="Times New Roman"/>
          <w:sz w:val="28"/>
          <w:szCs w:val="28"/>
        </w:rPr>
        <w:t>(СЭВ) </w:t>
      </w:r>
      <w:r w:rsidRPr="009309E3">
        <w:rPr>
          <w:rFonts w:ascii="Times New Roman" w:hAnsi="Times New Roman" w:cs="Times New Roman"/>
          <w:i/>
          <w:iCs/>
          <w:sz w:val="28"/>
          <w:szCs w:val="28"/>
        </w:rPr>
        <w:t>(</w:t>
      </w:r>
      <w:proofErr w:type="spellStart"/>
      <w:r w:rsidRPr="009309E3">
        <w:rPr>
          <w:rFonts w:ascii="Times New Roman" w:hAnsi="Times New Roman" w:cs="Times New Roman"/>
          <w:i/>
          <w:iCs/>
          <w:sz w:val="28"/>
          <w:szCs w:val="28"/>
        </w:rPr>
        <w:t>burnout</w:t>
      </w:r>
      <w:proofErr w:type="spellEnd"/>
      <w:r w:rsidRPr="009309E3">
        <w:rPr>
          <w:rFonts w:ascii="Times New Roman" w:hAnsi="Times New Roman" w:cs="Times New Roman"/>
          <w:sz w:val="28"/>
          <w:szCs w:val="28"/>
        </w:rPr>
        <w:t xml:space="preserve"> – сгорание, выгорание) впервые был введен в 1974 г. американским психиатром Х. Дж. </w:t>
      </w:r>
      <w:proofErr w:type="spellStart"/>
      <w:r w:rsidRPr="009309E3">
        <w:rPr>
          <w:rFonts w:ascii="Times New Roman" w:hAnsi="Times New Roman" w:cs="Times New Roman"/>
          <w:sz w:val="28"/>
          <w:szCs w:val="28"/>
        </w:rPr>
        <w:t>Фрейденбергером</w:t>
      </w:r>
      <w:proofErr w:type="spellEnd"/>
      <w:r w:rsidRPr="009309E3">
        <w:rPr>
          <w:rFonts w:ascii="Times New Roman" w:hAnsi="Times New Roman" w:cs="Times New Roman"/>
          <w:sz w:val="28"/>
          <w:szCs w:val="28"/>
        </w:rPr>
        <w:t>. В опубликованных в печати исследованиях чаще всего дается следующее определение СЭВ: это состояние физического, эмоционального и умственного истощения, проявляющееся в профессиональной сфере. Характеризуется физическим утомлением, чувством эмоциональной усталости и опустошенности, в отдельных случаях – бесчувствием и негуманным отношениям к клиентам и подчиненным, ощущением некомпетентности в профессиональной сфере, неуспеха в ней и в личной жизни, пессимизмом, снижением удовлетворенности от повседневной работы и пр</w:t>
      </w:r>
      <w:r w:rsidR="00F842CA">
        <w:rPr>
          <w:rFonts w:ascii="Times New Roman" w:hAnsi="Times New Roman" w:cs="Times New Roman"/>
          <w:sz w:val="28"/>
          <w:szCs w:val="28"/>
        </w:rPr>
        <w:t>.</w:t>
      </w:r>
    </w:p>
    <w:p w14:paraId="77B96662"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b/>
          <w:bCs/>
          <w:sz w:val="28"/>
          <w:szCs w:val="28"/>
        </w:rPr>
        <w:t> </w:t>
      </w:r>
      <w:r w:rsidRPr="009309E3">
        <w:rPr>
          <w:rFonts w:ascii="Times New Roman" w:hAnsi="Times New Roman" w:cs="Times New Roman"/>
          <w:sz w:val="28"/>
          <w:szCs w:val="28"/>
        </w:rPr>
        <w:t>«Синдром эмоционального выгорания» характерен только для представителей коммуникативных профессий, или, как еще принято их называть, профессий типа «человек – человек». По данным отечественных и зарубежных исследователей, данный синдром встречается в 30 – 90% случаев всех категорий руководителей, судей, педагогов, продавцов, медицинских работников и т.д. в зависимости от конкретной профессиональной деятельности, типа личности, объективных возможностей психологической адаптации к реальным ситуациям.</w:t>
      </w:r>
      <w:r w:rsidR="00133960" w:rsidRPr="009309E3">
        <w:rPr>
          <w:rFonts w:ascii="Times New Roman" w:hAnsi="Times New Roman" w:cs="Times New Roman"/>
          <w:sz w:val="28"/>
          <w:szCs w:val="28"/>
        </w:rPr>
        <w:t xml:space="preserve"> </w:t>
      </w:r>
    </w:p>
    <w:p w14:paraId="380FC16A"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lastRenderedPageBreak/>
        <w:t>Наиболее ярко выгорание проявляется в случаях, когда коммуникации отягощены эмоциональной насыщенностью, как правило, на почве стресса.</w:t>
      </w:r>
    </w:p>
    <w:p w14:paraId="776B5D7A" w14:textId="77777777" w:rsidR="00F842CA"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b/>
          <w:bCs/>
          <w:sz w:val="28"/>
          <w:szCs w:val="28"/>
        </w:rPr>
        <w:t>Причины СЭВ могут быть классифицированы на две группы:</w:t>
      </w:r>
      <w:r w:rsidRPr="009309E3">
        <w:rPr>
          <w:rFonts w:ascii="Times New Roman" w:hAnsi="Times New Roman" w:cs="Times New Roman"/>
          <w:b/>
          <w:bCs/>
          <w:sz w:val="28"/>
          <w:szCs w:val="28"/>
        </w:rPr>
        <w:br/>
      </w:r>
      <w:r w:rsidRPr="009309E3">
        <w:rPr>
          <w:rFonts w:ascii="Times New Roman" w:hAnsi="Times New Roman" w:cs="Times New Roman"/>
          <w:sz w:val="28"/>
          <w:szCs w:val="28"/>
        </w:rPr>
        <w:t>1) </w:t>
      </w:r>
      <w:r w:rsidRPr="009309E3">
        <w:rPr>
          <w:rFonts w:ascii="Times New Roman" w:hAnsi="Times New Roman" w:cs="Times New Roman"/>
          <w:b/>
          <w:bCs/>
          <w:i/>
          <w:iCs/>
          <w:sz w:val="28"/>
          <w:szCs w:val="28"/>
        </w:rPr>
        <w:t>субъективные</w:t>
      </w:r>
      <w:r w:rsidRPr="009309E3">
        <w:rPr>
          <w:rFonts w:ascii="Times New Roman" w:hAnsi="Times New Roman" w:cs="Times New Roman"/>
          <w:sz w:val="28"/>
          <w:szCs w:val="28"/>
        </w:rPr>
        <w:t> (индивидуальные) связаны: с особенностями личности, возрастом (молодые сотрудники больше подвержены риску «выгорания»), системой жизненных ценностей, убеждениями, способами и механизмами индивидуальной психологической защиты, с личным отношением к выполняемым видам деятельности, взаимоотношениями с коллегами по работе, участниками судебного процесса, членами своей семьи. Сюда можно отнести и высокий уровень ожидания результатов своей профессиональной деятельности, высокий уровень преданности моральным принципам, проблему ответить на просьбу отказом и сказать «нет», склонность к самопожертвованию и т.п. Больше всего подвержены «сгоранию», и первыми выходят из строя, как правило, самые лучшие сотрудники — те, кто наиболее ответственно относится к своей работе, переживает за свое дело, вкладывает в него душу.</w:t>
      </w:r>
    </w:p>
    <w:p w14:paraId="3BCF072B" w14:textId="6CEDF9B1"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2) </w:t>
      </w:r>
      <w:r w:rsidRPr="009309E3">
        <w:rPr>
          <w:rFonts w:ascii="Times New Roman" w:hAnsi="Times New Roman" w:cs="Times New Roman"/>
          <w:b/>
          <w:bCs/>
          <w:i/>
          <w:iCs/>
          <w:sz w:val="28"/>
          <w:szCs w:val="28"/>
        </w:rPr>
        <w:t>объективные </w:t>
      </w:r>
      <w:r w:rsidRPr="009309E3">
        <w:rPr>
          <w:rFonts w:ascii="Times New Roman" w:hAnsi="Times New Roman" w:cs="Times New Roman"/>
          <w:sz w:val="28"/>
          <w:szCs w:val="28"/>
        </w:rPr>
        <w:t>(ситуационные) напрямую связанные со служебными обязанностями, например: с увеличением профессиональной нагрузки, недостаточным пониманием должностных обязанностей, неадекватной социальной и психологической поддержкой и т.д. </w:t>
      </w:r>
    </w:p>
    <w:p w14:paraId="79C58FE0" w14:textId="77777777" w:rsidR="00F842CA" w:rsidRDefault="00126344" w:rsidP="00F842CA">
      <w:pPr>
        <w:spacing w:after="0"/>
        <w:ind w:left="-142" w:firstLine="709"/>
        <w:jc w:val="both"/>
        <w:rPr>
          <w:rFonts w:ascii="Times New Roman" w:hAnsi="Times New Roman" w:cs="Times New Roman"/>
          <w:b/>
          <w:bCs/>
          <w:sz w:val="28"/>
          <w:szCs w:val="28"/>
        </w:rPr>
      </w:pPr>
      <w:r w:rsidRPr="009309E3">
        <w:rPr>
          <w:rFonts w:ascii="Times New Roman" w:hAnsi="Times New Roman" w:cs="Times New Roman"/>
          <w:b/>
          <w:bCs/>
          <w:sz w:val="28"/>
          <w:szCs w:val="28"/>
        </w:rPr>
        <w:t>Стадии синдрома выгорания</w:t>
      </w:r>
    </w:p>
    <w:p w14:paraId="706DE3B7" w14:textId="0DF26AFB" w:rsidR="00133960" w:rsidRPr="009309E3" w:rsidRDefault="00F842CA" w:rsidP="00F842CA">
      <w:pPr>
        <w:spacing w:after="0"/>
        <w:ind w:left="-142"/>
        <w:jc w:val="both"/>
        <w:rPr>
          <w:rFonts w:ascii="Times New Roman" w:hAnsi="Times New Roman" w:cs="Times New Roman"/>
          <w:sz w:val="28"/>
          <w:szCs w:val="28"/>
        </w:rPr>
      </w:pPr>
      <w:r>
        <w:rPr>
          <w:rFonts w:ascii="Times New Roman" w:hAnsi="Times New Roman" w:cs="Times New Roman"/>
          <w:b/>
          <w:bCs/>
          <w:sz w:val="28"/>
          <w:szCs w:val="28"/>
        </w:rPr>
        <w:t xml:space="preserve">    </w:t>
      </w:r>
      <w:r w:rsidR="00126344" w:rsidRPr="009309E3">
        <w:rPr>
          <w:rFonts w:ascii="Times New Roman" w:hAnsi="Times New Roman" w:cs="Times New Roman"/>
          <w:b/>
          <w:bCs/>
          <w:sz w:val="28"/>
          <w:szCs w:val="28"/>
        </w:rPr>
        <w:t> </w:t>
      </w:r>
      <w:r w:rsidR="00126344" w:rsidRPr="009309E3">
        <w:rPr>
          <w:rFonts w:ascii="Times New Roman" w:hAnsi="Times New Roman" w:cs="Times New Roman"/>
          <w:sz w:val="28"/>
          <w:szCs w:val="28"/>
        </w:rPr>
        <w:t>Продолжительная и чрезмерная функциональная нагрузка при наличии напряженных межличностных отношений, имеющих яркую эмоциональную окраску, является основной предпосылкой формирования синдрома выгорания. Это происходит постепенно, в три стадии.</w:t>
      </w:r>
    </w:p>
    <w:p w14:paraId="20D14082"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1.</w:t>
      </w:r>
      <w:r w:rsidRPr="009309E3">
        <w:rPr>
          <w:rFonts w:ascii="Times New Roman" w:hAnsi="Times New Roman" w:cs="Times New Roman"/>
          <w:b/>
          <w:bCs/>
          <w:i/>
          <w:iCs/>
          <w:sz w:val="28"/>
          <w:szCs w:val="28"/>
        </w:rPr>
        <w:t> Эмоциональное истощение</w:t>
      </w:r>
      <w:r w:rsidRPr="009309E3">
        <w:rPr>
          <w:rFonts w:ascii="Times New Roman" w:hAnsi="Times New Roman" w:cs="Times New Roman"/>
          <w:sz w:val="28"/>
          <w:szCs w:val="28"/>
        </w:rPr>
        <w:t> – первая стадия профессионального выгорания. Она проявляется в эмоциональном перенапряжении, чувстве нехватки сил до конца рабочего дня и на следующий день, и как результат — в сниженном эмоциональном фоне. Восприятие приглушается, утрачивается острота чувств, возникает ощущение «пустоты», равнодушие ко всему окружающему, в первую очередь к профессиональной деятельности. На этой стадии синдром выгорания еще может рассматриваться в качестве защитного механизма, поскольку позволяет человеку дозировать и экономно расходовать свои энергетические ресурсы.</w:t>
      </w:r>
    </w:p>
    <w:p w14:paraId="59B8AD9D"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2. Затем начинают раздражать люди, с которыми приходится работать, теряется интерес к общению. В кругу своих коллег начавший «выгорать» профессионал с пренебрежением или цинизмом рассказывает о некоторых своих клиентах или подчиненных. Это характерно для второй стадия выгорания – </w:t>
      </w:r>
      <w:r w:rsidRPr="009309E3">
        <w:rPr>
          <w:rFonts w:ascii="Times New Roman" w:hAnsi="Times New Roman" w:cs="Times New Roman"/>
          <w:b/>
          <w:bCs/>
          <w:i/>
          <w:iCs/>
          <w:sz w:val="28"/>
          <w:szCs w:val="28"/>
        </w:rPr>
        <w:t>деперсонализации. </w:t>
      </w:r>
      <w:r w:rsidRPr="009309E3">
        <w:rPr>
          <w:rFonts w:ascii="Times New Roman" w:hAnsi="Times New Roman" w:cs="Times New Roman"/>
          <w:sz w:val="28"/>
          <w:szCs w:val="28"/>
        </w:rPr>
        <w:t xml:space="preserve">Она проявляется в деформации (обезличивании) межличностных отношений. В одних случаях повышается негативизм, </w:t>
      </w:r>
      <w:r w:rsidRPr="009309E3">
        <w:rPr>
          <w:rFonts w:ascii="Times New Roman" w:hAnsi="Times New Roman" w:cs="Times New Roman"/>
          <w:sz w:val="28"/>
          <w:szCs w:val="28"/>
        </w:rPr>
        <w:lastRenderedPageBreak/>
        <w:t>активизируются циничные установки и чувства в повседневных контактах как с коллегами, так и с клиентами. В других случаях, наоборот, повышается зависимость от других. Причем «выгорающий» сам не понимает причины своего раздражения и начинает искать их вокруг себя, как правило, на работе.</w:t>
      </w:r>
    </w:p>
    <w:p w14:paraId="1B230FBE" w14:textId="3018CA05"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3. На третьей стадии – </w:t>
      </w:r>
      <w:r w:rsidRPr="009309E3">
        <w:rPr>
          <w:rFonts w:ascii="Times New Roman" w:hAnsi="Times New Roman" w:cs="Times New Roman"/>
          <w:b/>
          <w:bCs/>
          <w:i/>
          <w:iCs/>
          <w:sz w:val="28"/>
          <w:szCs w:val="28"/>
        </w:rPr>
        <w:t xml:space="preserve">редукции личностных достижений </w:t>
      </w:r>
      <w:r w:rsidR="009309E3" w:rsidRPr="009309E3">
        <w:rPr>
          <w:rFonts w:ascii="Times New Roman" w:hAnsi="Times New Roman" w:cs="Times New Roman"/>
          <w:b/>
          <w:bCs/>
          <w:i/>
          <w:iCs/>
          <w:sz w:val="28"/>
          <w:szCs w:val="28"/>
        </w:rPr>
        <w:t>– отмечается</w:t>
      </w:r>
      <w:r w:rsidRPr="009309E3">
        <w:rPr>
          <w:rFonts w:ascii="Times New Roman" w:hAnsi="Times New Roman" w:cs="Times New Roman"/>
          <w:sz w:val="28"/>
          <w:szCs w:val="28"/>
        </w:rPr>
        <w:t xml:space="preserve"> резкое падение самооценки, которое может проявиться в тенденции к негативному оцениванию себя, своих профессиональных достижений и успехов, к редуцированию собственного достоинства, в негативизме относительно служебных обязанностей, снижении профессиональной мотивации, снятии с себя ответственности, ограничении своих возможностей и обязанностей в отношении других. На последней стадии возможны психосоматические реакции и злоупотребление психоактивными веществами (алкоголем, наркотиками).</w:t>
      </w:r>
    </w:p>
    <w:p w14:paraId="16526D99" w14:textId="77777777" w:rsidR="00F842CA"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 xml:space="preserve">Так как «выгорание» нарастает постепенно, </w:t>
      </w:r>
      <w:r w:rsidR="00133960" w:rsidRPr="009309E3">
        <w:rPr>
          <w:rFonts w:ascii="Times New Roman" w:hAnsi="Times New Roman" w:cs="Times New Roman"/>
          <w:sz w:val="28"/>
          <w:szCs w:val="28"/>
        </w:rPr>
        <w:t>человек часто</w:t>
      </w:r>
      <w:r w:rsidRPr="009309E3">
        <w:rPr>
          <w:rFonts w:ascii="Times New Roman" w:hAnsi="Times New Roman" w:cs="Times New Roman"/>
          <w:sz w:val="28"/>
          <w:szCs w:val="28"/>
        </w:rPr>
        <w:t xml:space="preserve"> продолжает работать в том же режиме с тяжелыми психологическими перегрузками до тех пор, пока не наступят критические его проявления: физические, психологические и поведенческие.</w:t>
      </w:r>
    </w:p>
    <w:p w14:paraId="19028A9A" w14:textId="77777777" w:rsidR="00F842CA"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К </w:t>
      </w:r>
      <w:r w:rsidRPr="009309E3">
        <w:rPr>
          <w:rFonts w:ascii="Times New Roman" w:hAnsi="Times New Roman" w:cs="Times New Roman"/>
          <w:b/>
          <w:bCs/>
          <w:i/>
          <w:iCs/>
          <w:sz w:val="28"/>
          <w:szCs w:val="28"/>
        </w:rPr>
        <w:t>физическим</w:t>
      </w:r>
      <w:r w:rsidRPr="009309E3">
        <w:rPr>
          <w:rFonts w:ascii="Times New Roman" w:hAnsi="Times New Roman" w:cs="Times New Roman"/>
          <w:sz w:val="28"/>
          <w:szCs w:val="28"/>
        </w:rPr>
        <w:t> проявлениям относятся: </w:t>
      </w:r>
    </w:p>
    <w:p w14:paraId="0B131F78" w14:textId="118BE348"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 xml:space="preserve"> снижение аппетита; </w:t>
      </w:r>
    </w:p>
    <w:p w14:paraId="3621A51D"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обострение хронических заболеваний; </w:t>
      </w:r>
    </w:p>
    <w:p w14:paraId="5ACF4E3B"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сильная усталость, утомление после активной профессиональной деятельности, при этом обычный для человека отдых не приводит его в норму;</w:t>
      </w:r>
    </w:p>
    <w:p w14:paraId="101D306A"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частые головные боли, постоянные колебания давления; </w:t>
      </w:r>
    </w:p>
    <w:p w14:paraId="2B6873D9"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нарушения сна или полная бессонница и др.</w:t>
      </w:r>
      <w:r w:rsidRPr="009309E3">
        <w:rPr>
          <w:rFonts w:ascii="Times New Roman" w:hAnsi="Times New Roman" w:cs="Times New Roman"/>
          <w:sz w:val="28"/>
          <w:szCs w:val="28"/>
        </w:rPr>
        <w:br/>
        <w:t> </w:t>
      </w:r>
      <w:r w:rsidRPr="009309E3">
        <w:rPr>
          <w:rFonts w:ascii="Times New Roman" w:hAnsi="Times New Roman" w:cs="Times New Roman"/>
          <w:b/>
          <w:bCs/>
          <w:i/>
          <w:iCs/>
          <w:sz w:val="28"/>
          <w:szCs w:val="28"/>
        </w:rPr>
        <w:t>Психологические</w:t>
      </w:r>
      <w:r w:rsidRPr="009309E3">
        <w:rPr>
          <w:rFonts w:ascii="Times New Roman" w:hAnsi="Times New Roman" w:cs="Times New Roman"/>
          <w:sz w:val="28"/>
          <w:szCs w:val="28"/>
        </w:rPr>
        <w:t> симптомы проявляются в: </w:t>
      </w:r>
    </w:p>
    <w:p w14:paraId="5AC50591"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 xml:space="preserve"> повышенной раздражительности, чувстве усталости и депрессии;</w:t>
      </w:r>
    </w:p>
    <w:p w14:paraId="5D32CF0F"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разочаровании в работе и личной жизни; </w:t>
      </w:r>
    </w:p>
    <w:p w14:paraId="5E909081"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потере самоуважения и уверенности в себе; </w:t>
      </w:r>
    </w:p>
    <w:p w14:paraId="3FA2DBD3"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снижении интереса к работе;</w:t>
      </w:r>
    </w:p>
    <w:p w14:paraId="72ECF583" w14:textId="77777777" w:rsidR="00133960" w:rsidRPr="009309E3" w:rsidRDefault="00126344" w:rsidP="00F842CA">
      <w:pPr>
        <w:spacing w:after="0"/>
        <w:ind w:left="567"/>
        <w:jc w:val="both"/>
        <w:rPr>
          <w:rFonts w:ascii="Times New Roman" w:hAnsi="Times New Roman" w:cs="Times New Roman"/>
          <w:sz w:val="28"/>
          <w:szCs w:val="28"/>
        </w:rPr>
      </w:pPr>
      <w:r w:rsidRPr="009309E3">
        <w:rPr>
          <w:rFonts w:ascii="Times New Roman" w:hAnsi="Times New Roman" w:cs="Times New Roman"/>
          <w:sz w:val="28"/>
          <w:szCs w:val="28"/>
        </w:rPr>
        <w:t>чувстве неадекватности, безнадежности, бессмысленности происходящего и необъяснимой вины; </w:t>
      </w:r>
    </w:p>
    <w:p w14:paraId="78A2D915"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частой смене настроения; </w:t>
      </w:r>
    </w:p>
    <w:p w14:paraId="16D4AF9D"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немотивированном беспокойстве о будущем;</w:t>
      </w:r>
    </w:p>
    <w:p w14:paraId="37495F9B"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личной отстраненности, то есть значимые события, происходящие вокруг человека, вызывают у него слабый эмоциональный отклик либо просто его не волнуют; </w:t>
      </w:r>
    </w:p>
    <w:p w14:paraId="0D3C6E33" w14:textId="77777777" w:rsidR="00F842CA"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чувстве несостоятельности, безысходности, потере веры в завтрашний день и др.</w:t>
      </w:r>
    </w:p>
    <w:p w14:paraId="54E8A003" w14:textId="66D179D9"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lastRenderedPageBreak/>
        <w:br/>
        <w:t> </w:t>
      </w:r>
      <w:r w:rsidRPr="009309E3">
        <w:rPr>
          <w:rFonts w:ascii="Times New Roman" w:hAnsi="Times New Roman" w:cs="Times New Roman"/>
          <w:b/>
          <w:bCs/>
          <w:i/>
          <w:iCs/>
          <w:sz w:val="28"/>
          <w:szCs w:val="28"/>
        </w:rPr>
        <w:t>Поведенческие</w:t>
      </w:r>
      <w:r w:rsidRPr="009309E3">
        <w:rPr>
          <w:rFonts w:ascii="Times New Roman" w:hAnsi="Times New Roman" w:cs="Times New Roman"/>
          <w:sz w:val="28"/>
          <w:szCs w:val="28"/>
        </w:rPr>
        <w:t> проблемы могут быть следующие: </w:t>
      </w:r>
    </w:p>
    <w:p w14:paraId="737412DE"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эмоциональные «взрывы», немотивированная смена настроения; </w:t>
      </w:r>
    </w:p>
    <w:p w14:paraId="018AD22F" w14:textId="77777777" w:rsidR="00133960" w:rsidRPr="009309E3" w:rsidRDefault="00133960"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w:t>
      </w:r>
      <w:r w:rsidR="00126344" w:rsidRPr="009309E3">
        <w:rPr>
          <w:rFonts w:ascii="Times New Roman" w:hAnsi="Times New Roman" w:cs="Times New Roman"/>
          <w:sz w:val="28"/>
          <w:szCs w:val="28"/>
        </w:rPr>
        <w:t>ренебрежение профессиональными и семейными обязанностями; </w:t>
      </w:r>
    </w:p>
    <w:p w14:paraId="38260D2D"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снижение самокритичности; </w:t>
      </w:r>
    </w:p>
    <w:p w14:paraId="42BD06D3"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отрицательный настрой по отношению к выполняемой работе, отсутствие инициативы, мотивации;</w:t>
      </w:r>
    </w:p>
    <w:p w14:paraId="08840907"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падение продуктивности труда;</w:t>
      </w:r>
    </w:p>
    <w:p w14:paraId="059C2E56"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ограничение общения с коллегами, друзьями и знакомыми; </w:t>
      </w:r>
    </w:p>
    <w:p w14:paraId="3203386C"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трудности при общении с окружающими, появление негативного отношения к клиентам;</w:t>
      </w:r>
    </w:p>
    <w:p w14:paraId="006B6B5A" w14:textId="77777777" w:rsidR="00133960"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утрата чувства юмора, негативное отношение к себе;</w:t>
      </w:r>
    </w:p>
    <w:p w14:paraId="0AAAA838" w14:textId="77777777" w:rsidR="00F842CA"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злоупотребление алкоголем, никотином, кофеином и др.</w:t>
      </w:r>
      <w:r w:rsidRPr="009309E3">
        <w:rPr>
          <w:rFonts w:ascii="Times New Roman" w:hAnsi="Times New Roman" w:cs="Times New Roman"/>
          <w:sz w:val="28"/>
          <w:szCs w:val="28"/>
        </w:rPr>
        <w:br/>
        <w:t>Наличие у человека одного или нескольких таких признаков указывает на начавшийся процесс «выгорания».</w:t>
      </w:r>
      <w:r w:rsidRPr="009309E3">
        <w:rPr>
          <w:rFonts w:ascii="Times New Roman" w:hAnsi="Times New Roman" w:cs="Times New Roman"/>
          <w:sz w:val="28"/>
          <w:szCs w:val="28"/>
        </w:rPr>
        <w:br/>
        <w:t xml:space="preserve">Такая участь может постигнуть не только одного человека, но и целый коллектив. </w:t>
      </w:r>
    </w:p>
    <w:p w14:paraId="5E815159" w14:textId="625C5160" w:rsidR="009309E3" w:rsidRPr="009309E3" w:rsidRDefault="00126344" w:rsidP="00F842CA">
      <w:pPr>
        <w:spacing w:after="0"/>
        <w:ind w:left="-142" w:firstLine="709"/>
        <w:jc w:val="both"/>
        <w:rPr>
          <w:rFonts w:ascii="Times New Roman" w:hAnsi="Times New Roman" w:cs="Times New Roman"/>
          <w:b/>
          <w:bCs/>
          <w:sz w:val="28"/>
          <w:szCs w:val="28"/>
        </w:rPr>
      </w:pPr>
      <w:r w:rsidRPr="009309E3">
        <w:rPr>
          <w:rFonts w:ascii="Times New Roman" w:hAnsi="Times New Roman" w:cs="Times New Roman"/>
          <w:b/>
          <w:bCs/>
          <w:sz w:val="28"/>
          <w:szCs w:val="28"/>
        </w:rPr>
        <w:t>Выгорающий коллектив можно опознать по следующим симптомам:</w:t>
      </w:r>
    </w:p>
    <w:p w14:paraId="45793073"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высокая текучесть кадров (частая смена персонала);</w:t>
      </w:r>
    </w:p>
    <w:p w14:paraId="018558BA"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низкая вовлеченность сотрудников в работу;</w:t>
      </w:r>
    </w:p>
    <w:p w14:paraId="3E1FA7E2"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поиск сотрудниками «виновного во всех грехах»;</w:t>
      </w:r>
    </w:p>
    <w:p w14:paraId="4FC96E69"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появление группировок среди сотрудников (часто это парные группировки);</w:t>
      </w:r>
    </w:p>
    <w:p w14:paraId="710E6545"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режим зависимости, который проявляется в виде гнева на руководство или своей беспомощности и безнадежности в различных ситуациях;</w:t>
      </w:r>
    </w:p>
    <w:p w14:paraId="29F871B2"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недостаток сотрудничества, взаимопомощи среди коллег;</w:t>
      </w:r>
    </w:p>
    <w:p w14:paraId="0D462C1D"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прогрессирующее падение инициативы и трудовой дисциплины;</w:t>
      </w:r>
    </w:p>
    <w:p w14:paraId="2DFF2B0F"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рост чувства неудовлетворенности от работы;</w:t>
      </w:r>
    </w:p>
    <w:p w14:paraId="10162481" w14:textId="77777777" w:rsidR="009309E3"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sz w:val="28"/>
          <w:szCs w:val="28"/>
        </w:rPr>
        <w:t>проявления негативизма относительно роли или функции отдела или организации в целом.</w:t>
      </w:r>
      <w:r w:rsidRPr="009309E3">
        <w:rPr>
          <w:rFonts w:ascii="Times New Roman" w:hAnsi="Times New Roman" w:cs="Times New Roman"/>
          <w:sz w:val="28"/>
          <w:szCs w:val="28"/>
        </w:rPr>
        <w:br/>
        <w:t>Чем больше признаков и чем ярче они выражены, тем серьезнее ситуация.</w:t>
      </w:r>
      <w:r w:rsidRPr="009309E3">
        <w:rPr>
          <w:rFonts w:ascii="Times New Roman" w:hAnsi="Times New Roman" w:cs="Times New Roman"/>
          <w:sz w:val="28"/>
          <w:szCs w:val="28"/>
        </w:rPr>
        <w:br/>
        <w:t>Таким образом, синдром выгорания не только негативно сказывается на профессиональной деятельности, но и в целом снижает качество жизни человека.</w:t>
      </w:r>
    </w:p>
    <w:p w14:paraId="4B225AD8" w14:textId="40C992EB" w:rsidR="00126344" w:rsidRPr="009309E3" w:rsidRDefault="00126344" w:rsidP="00F842CA">
      <w:pPr>
        <w:spacing w:after="0"/>
        <w:ind w:left="-142" w:firstLine="709"/>
        <w:jc w:val="both"/>
        <w:rPr>
          <w:rFonts w:ascii="Times New Roman" w:hAnsi="Times New Roman" w:cs="Times New Roman"/>
          <w:sz w:val="28"/>
          <w:szCs w:val="28"/>
        </w:rPr>
      </w:pPr>
      <w:r w:rsidRPr="009309E3">
        <w:rPr>
          <w:rFonts w:ascii="Times New Roman" w:hAnsi="Times New Roman" w:cs="Times New Roman"/>
          <w:b/>
          <w:sz w:val="28"/>
          <w:szCs w:val="28"/>
        </w:rPr>
        <w:t xml:space="preserve">Как и во многих других случаях, спасение утопающих — дело рук самих утопающих. Для борьбы с эмоциональным выгоранием нужно, чтобы сам человек изменил позицию «жертвы обстоятельств» на позицию «хозяина своей жизни», который сам несет ответственность за все, что с ним происходит, а значит, сам довел (или позволил довести) себя до такого </w:t>
      </w:r>
      <w:r w:rsidRPr="009309E3">
        <w:rPr>
          <w:rFonts w:ascii="Times New Roman" w:hAnsi="Times New Roman" w:cs="Times New Roman"/>
          <w:b/>
          <w:sz w:val="28"/>
          <w:szCs w:val="28"/>
        </w:rPr>
        <w:lastRenderedPageBreak/>
        <w:t>состояния. А помочь при этом могут следующие способы:</w:t>
      </w:r>
      <w:r w:rsidRPr="009309E3">
        <w:rPr>
          <w:rFonts w:ascii="Times New Roman" w:hAnsi="Times New Roman" w:cs="Times New Roman"/>
          <w:b/>
          <w:sz w:val="28"/>
          <w:szCs w:val="28"/>
        </w:rPr>
        <w:br/>
      </w:r>
      <w:r w:rsidRPr="009309E3">
        <w:rPr>
          <w:rFonts w:ascii="Times New Roman" w:hAnsi="Times New Roman" w:cs="Times New Roman"/>
          <w:sz w:val="28"/>
          <w:szCs w:val="28"/>
        </w:rPr>
        <w:t>1. Постановка реальных целей, достижение определенных результатов, что повышает долгосрочную мотивацию. Нельзя «объять необъятное». Правильно расставленные приоритеты и реальные цели дают возможность человеку чувствовать свою успешность, что, в свою очередь, повышает его самооценку.</w:t>
      </w:r>
      <w:r w:rsidRPr="009309E3">
        <w:rPr>
          <w:rFonts w:ascii="Times New Roman" w:hAnsi="Times New Roman" w:cs="Times New Roman"/>
          <w:sz w:val="28"/>
          <w:szCs w:val="28"/>
        </w:rPr>
        <w:br/>
        <w:t>2. Наличие достаточных перерывов во время работы на отдых и еду. Сверхурочная работа, а также работа дома после окончания рабочего дня, во время выходных и отпусков — это повышение степени риска развития СЭВ.</w:t>
      </w:r>
      <w:r w:rsidRPr="009309E3">
        <w:rPr>
          <w:rFonts w:ascii="Times New Roman" w:hAnsi="Times New Roman" w:cs="Times New Roman"/>
          <w:sz w:val="28"/>
          <w:szCs w:val="28"/>
        </w:rPr>
        <w:br/>
        <w:t>3. Овладение умениями и навыками саморегуляции. Доступные способы — это прогулки, тренажерный зал, общение с природой, искусством, которые позволяют расслабиться и отвлечься.</w:t>
      </w:r>
      <w:r w:rsidRPr="009309E3">
        <w:rPr>
          <w:rFonts w:ascii="Times New Roman" w:hAnsi="Times New Roman" w:cs="Times New Roman"/>
          <w:sz w:val="28"/>
          <w:szCs w:val="28"/>
        </w:rPr>
        <w:br/>
        <w:t>4. Профессиональное развитие и самосовершенствование. Одним из способов предохранения от СЭВ является обмен профессиональной информацией с коллегами или представителями других служб. Сотрудничество дает ощущение более широкого мира, чем тот, который существует внутри отдельного коллектива. Для этого с успехом используются различные курсы повышения квалификации, конференции и др.</w:t>
      </w:r>
      <w:r w:rsidRPr="009309E3">
        <w:rPr>
          <w:rFonts w:ascii="Times New Roman" w:hAnsi="Times New Roman" w:cs="Times New Roman"/>
          <w:sz w:val="28"/>
          <w:szCs w:val="28"/>
        </w:rPr>
        <w:br/>
        <w:t>5. Исключение ненужной конкуренции. Слишком настойчивое стремление к выигрыванию, лидерству обусловливает развитие тревоги, делает человека излишне агрессивным, что способствует, в свою очередь, проявлению СЭВ.</w:t>
      </w:r>
      <w:r w:rsidRPr="009309E3">
        <w:rPr>
          <w:rFonts w:ascii="Times New Roman" w:hAnsi="Times New Roman" w:cs="Times New Roman"/>
          <w:sz w:val="28"/>
          <w:szCs w:val="28"/>
        </w:rPr>
        <w:br/>
        <w:t>6. Эмоциональное общение. Когда человек анализирует свои чувства и делится ими с другими, если есть поддержка близких людей, «чувство локтя» в коллективе вероятность «выгорания» значительно снижается. Рекомендуется, чтобы сотрудники в сложных рабочих ситуациях обменивались мнениями с коллегами, искали у них профессиональную поддержку. При этом, во-первых, снижается психоэмоциональное напряжение, а во-вторых, общими усилиями они могут найти разумное решение возникшей проблемы или трудной ситуации. </w:t>
      </w:r>
      <w:r w:rsidRPr="009309E3">
        <w:rPr>
          <w:rFonts w:ascii="Times New Roman" w:hAnsi="Times New Roman" w:cs="Times New Roman"/>
          <w:sz w:val="28"/>
          <w:szCs w:val="28"/>
        </w:rPr>
        <w:br/>
        <w:t>7. Поддержание хорошей физической формы. Доказана тесная связь между состоянием тела и разумом. Хронический стресс воздействует на человека. Очень важно поддерживать хорошую физическую форму с помощью физических упражнений, сбалансированного регулярного питания и полноценного сна не менее 7-9 ч в сутки. </w:t>
      </w:r>
      <w:r w:rsidRPr="009309E3">
        <w:rPr>
          <w:rFonts w:ascii="Times New Roman" w:hAnsi="Times New Roman" w:cs="Times New Roman"/>
          <w:sz w:val="28"/>
          <w:szCs w:val="28"/>
        </w:rPr>
        <w:br/>
        <w:t>Чтобы избежать СЭВ, необходимо следовать следующим правилам:</w:t>
      </w:r>
      <w:r w:rsidRPr="009309E3">
        <w:rPr>
          <w:rFonts w:ascii="Times New Roman" w:hAnsi="Times New Roman" w:cs="Times New Roman"/>
          <w:sz w:val="28"/>
          <w:szCs w:val="28"/>
        </w:rPr>
        <w:br/>
        <w:t>— стараться рассчитывать и обдуманно распределять свои нагрузки;</w:t>
      </w:r>
      <w:r w:rsidRPr="009309E3">
        <w:rPr>
          <w:rFonts w:ascii="Times New Roman" w:hAnsi="Times New Roman" w:cs="Times New Roman"/>
          <w:sz w:val="28"/>
          <w:szCs w:val="28"/>
        </w:rPr>
        <w:br/>
        <w:t>— научиться переключаться с одного вида деятельности на другой;</w:t>
      </w:r>
      <w:r w:rsidRPr="009309E3">
        <w:rPr>
          <w:rFonts w:ascii="Times New Roman" w:hAnsi="Times New Roman" w:cs="Times New Roman"/>
          <w:sz w:val="28"/>
          <w:szCs w:val="28"/>
        </w:rPr>
        <w:br/>
        <w:t>— проще относиться к конфликтам на работе;</w:t>
      </w:r>
      <w:r w:rsidRPr="009309E3">
        <w:rPr>
          <w:rFonts w:ascii="Times New Roman" w:hAnsi="Times New Roman" w:cs="Times New Roman"/>
          <w:sz w:val="28"/>
          <w:szCs w:val="28"/>
        </w:rPr>
        <w:br/>
        <w:t>— не пытаться всегда и во всем быть первым, лучшим и т.д.</w:t>
      </w:r>
    </w:p>
    <w:p w14:paraId="0003F34E"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lastRenderedPageBreak/>
        <w:t>В Международной классификации болезней (МКБ-X) синдром эмоционального выгорания отнесен к рубрике Z73 - "Стресс, связанный с трудностями поддержания нормального образа жизни".</w:t>
      </w:r>
    </w:p>
    <w:p w14:paraId="32999ADA"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Выделяют пять ключевых групп симптомов, характерных для синдрома выгорания:</w:t>
      </w:r>
    </w:p>
    <w:p w14:paraId="49D67AC8"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Физические симптомы: усталость, физическое утомление, истощение, недостаточный сон, бессонница, затрудненное дыхание, одышка, тошнота, головокружение, чрезмерная потливость, дрожание.</w:t>
      </w:r>
    </w:p>
    <w:p w14:paraId="44312D4D"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Эмоциональные симптомы: недостаток эмоций, пессимизм, цинизм и черствость в работе и личной жизни, безразличие, усталость, ощущения фрустрации, беспомощности, безнадежности, раздражительность, агрессивность, тревожность, неспособность сосредоточиться, депрессия, чувство вины, потеря идеалов, надежд или профессиональных перспектив, появление деперсонализации своей или других (люди становятся безликими как манекены), преобладание чувства одиночества.</w:t>
      </w:r>
    </w:p>
    <w:p w14:paraId="2DA3AEA7"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Поведенческие симптомы: рабочее время больше 45 часов в неделю, во время рабочего дня появляются усталость и желание прерваться, отдохнуть, безразличие к еде, малая физическая нагрузка, употребление табака, алкоголя, лекарств, импульсивное эмоциональное поведение.</w:t>
      </w:r>
    </w:p>
    <w:p w14:paraId="7B7001AC"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Интеллектуальное состояние: уменьшение интереса к новым теориям и идеям в работе, появление скуки, тоски, апатии, недостаток вкуса и интереса к жизни, увеличение предпочтения стандартным шаблонам, рутине, безразличие к новшествам, нововведениям, отказ от участия в развивающих экспериментах (тренингах, образовании), формальное выполнение работы.</w:t>
      </w:r>
    </w:p>
    <w:p w14:paraId="12FD2EDB" w14:textId="77777777" w:rsidR="002E612A" w:rsidRPr="009309E3" w:rsidRDefault="002E612A"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Социальные симптомы: отсутствие времени или энергии для социальной активности, уменьшение активности и интереса к досугу, ограничение социальных контактов работой, скудные взаимоотношения с другими как дома, так и на работе, ощущение изоляции, непонимания других и другими, ощущение недостатка поддержки со стороны семьи, друзей, коллег.</w:t>
      </w:r>
    </w:p>
    <w:p w14:paraId="15FB3558" w14:textId="77777777" w:rsidR="00126344" w:rsidRPr="009309E3" w:rsidRDefault="00126344" w:rsidP="00F842CA">
      <w:pPr>
        <w:jc w:val="both"/>
        <w:rPr>
          <w:rFonts w:ascii="Times New Roman" w:hAnsi="Times New Roman" w:cs="Times New Roman"/>
          <w:sz w:val="28"/>
          <w:szCs w:val="28"/>
        </w:rPr>
      </w:pPr>
      <w:r w:rsidRPr="009309E3">
        <w:rPr>
          <w:rFonts w:ascii="Times New Roman" w:hAnsi="Times New Roman" w:cs="Times New Roman"/>
          <w:sz w:val="28"/>
          <w:szCs w:val="28"/>
        </w:rPr>
        <w:br w:type="page"/>
      </w:r>
    </w:p>
    <w:p w14:paraId="613A23C5" w14:textId="77777777" w:rsidR="002E612A" w:rsidRPr="009309E3" w:rsidRDefault="00126344" w:rsidP="0051668B">
      <w:pPr>
        <w:spacing w:after="0"/>
        <w:jc w:val="center"/>
        <w:rPr>
          <w:rFonts w:ascii="Times New Roman" w:hAnsi="Times New Roman" w:cs="Times New Roman"/>
          <w:b/>
          <w:sz w:val="28"/>
          <w:szCs w:val="28"/>
        </w:rPr>
      </w:pPr>
      <w:r w:rsidRPr="009309E3">
        <w:rPr>
          <w:rFonts w:ascii="Times New Roman" w:hAnsi="Times New Roman" w:cs="Times New Roman"/>
          <w:b/>
          <w:sz w:val="28"/>
          <w:szCs w:val="28"/>
        </w:rPr>
        <w:lastRenderedPageBreak/>
        <w:t>Тренинговые упражнения.</w:t>
      </w:r>
    </w:p>
    <w:p w14:paraId="0E7B1C41" w14:textId="77777777" w:rsidR="00126344" w:rsidRPr="00F842CA" w:rsidRDefault="00126344" w:rsidP="00F842CA">
      <w:pPr>
        <w:spacing w:after="0"/>
        <w:ind w:firstLine="708"/>
        <w:jc w:val="both"/>
        <w:rPr>
          <w:rFonts w:ascii="Times New Roman" w:hAnsi="Times New Roman" w:cs="Times New Roman"/>
          <w:i/>
          <w:iCs/>
          <w:sz w:val="28"/>
          <w:szCs w:val="28"/>
          <w:u w:val="single"/>
        </w:rPr>
      </w:pPr>
      <w:r w:rsidRPr="00F842CA">
        <w:rPr>
          <w:rFonts w:ascii="Times New Roman" w:hAnsi="Times New Roman" w:cs="Times New Roman"/>
          <w:b/>
          <w:bCs/>
          <w:i/>
          <w:iCs/>
          <w:sz w:val="28"/>
          <w:szCs w:val="28"/>
          <w:u w:val="single"/>
        </w:rPr>
        <w:t>Рефлексия «Цветное настроение»</w:t>
      </w:r>
    </w:p>
    <w:p w14:paraId="23F79B5E"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Перед участниками лежат сердечки разного цвета.</w:t>
      </w:r>
    </w:p>
    <w:p w14:paraId="6D103000"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Предлагается выбрать сердечко того цвета, который характеризует ваше внутреннее состояние, настроение на данный момент (после проведенных упражнений). Ведущий зачитывает характеристики каждого цвета, после чего участники делают свой выбор и кладут сердечко на общий поднос. Затем ведущий подводит итог того, какое настроение преобладает в группе.</w:t>
      </w:r>
    </w:p>
    <w:p w14:paraId="210E5B73"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Характеристики цветов:</w:t>
      </w:r>
    </w:p>
    <w:p w14:paraId="3ED71089"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Черный </w:t>
      </w:r>
      <w:r w:rsidRPr="009309E3">
        <w:rPr>
          <w:rFonts w:ascii="Times New Roman" w:hAnsi="Times New Roman" w:cs="Times New Roman"/>
          <w:sz w:val="28"/>
          <w:szCs w:val="28"/>
        </w:rPr>
        <w:t>– Вы агрессивны, раздражены, источаете негатив.</w:t>
      </w:r>
    </w:p>
    <w:p w14:paraId="5BA235BA"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Коричневый </w:t>
      </w:r>
      <w:r w:rsidRPr="009309E3">
        <w:rPr>
          <w:rFonts w:ascii="Times New Roman" w:hAnsi="Times New Roman" w:cs="Times New Roman"/>
          <w:sz w:val="28"/>
          <w:szCs w:val="28"/>
        </w:rPr>
        <w:t>– Вы подавлены, вам грустно, тяжесть всех проблем лежит на ваших плечах.</w:t>
      </w:r>
    </w:p>
    <w:p w14:paraId="78F4183A"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Красный</w:t>
      </w:r>
      <w:r w:rsidRPr="009309E3">
        <w:rPr>
          <w:rFonts w:ascii="Times New Roman" w:hAnsi="Times New Roman" w:cs="Times New Roman"/>
          <w:sz w:val="28"/>
          <w:szCs w:val="28"/>
        </w:rPr>
        <w:t> – Вы находитесь в состоянии возбуждения, безудержной радости, эйфории.</w:t>
      </w:r>
    </w:p>
    <w:p w14:paraId="47526C58"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Желтый </w:t>
      </w:r>
      <w:r w:rsidRPr="009309E3">
        <w:rPr>
          <w:rFonts w:ascii="Times New Roman" w:hAnsi="Times New Roman" w:cs="Times New Roman"/>
          <w:sz w:val="28"/>
          <w:szCs w:val="28"/>
        </w:rPr>
        <w:t>– Ваше настроение теплое, солнечное, «бабочки летают в животе».</w:t>
      </w:r>
    </w:p>
    <w:p w14:paraId="40134ECD"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b/>
          <w:bCs/>
          <w:sz w:val="28"/>
          <w:szCs w:val="28"/>
        </w:rPr>
        <w:t>Зеленый</w:t>
      </w:r>
      <w:r w:rsidRPr="009309E3">
        <w:rPr>
          <w:rFonts w:ascii="Times New Roman" w:hAnsi="Times New Roman" w:cs="Times New Roman"/>
          <w:sz w:val="28"/>
          <w:szCs w:val="28"/>
        </w:rPr>
        <w:t> – Состояние умиротворения, спокойствия, расслабленности, душевного равновесия.</w:t>
      </w:r>
    </w:p>
    <w:p w14:paraId="30F2D248" w14:textId="77777777" w:rsidR="00126344" w:rsidRPr="00F842CA" w:rsidRDefault="00126344" w:rsidP="00F842CA">
      <w:pPr>
        <w:spacing w:after="0"/>
        <w:ind w:left="360"/>
        <w:jc w:val="both"/>
        <w:rPr>
          <w:rFonts w:ascii="Times New Roman" w:hAnsi="Times New Roman" w:cs="Times New Roman"/>
          <w:i/>
          <w:iCs/>
          <w:sz w:val="28"/>
          <w:szCs w:val="28"/>
          <w:u w:val="single"/>
        </w:rPr>
      </w:pPr>
      <w:r w:rsidRPr="00F842CA">
        <w:rPr>
          <w:rFonts w:ascii="Times New Roman" w:hAnsi="Times New Roman" w:cs="Times New Roman"/>
          <w:b/>
          <w:bCs/>
          <w:i/>
          <w:iCs/>
          <w:sz w:val="28"/>
          <w:szCs w:val="28"/>
          <w:u w:val="single"/>
        </w:rPr>
        <w:t>Упражнение «Найди себе подобных»</w:t>
      </w:r>
    </w:p>
    <w:p w14:paraId="6E79E8F9" w14:textId="77777777" w:rsidR="00126344" w:rsidRPr="009309E3" w:rsidRDefault="00126344"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Участники под музыку беспорядочно передвигаются по кругу. Ведущий дает команды:</w:t>
      </w:r>
    </w:p>
    <w:p w14:paraId="55EB89F9" w14:textId="77777777" w:rsidR="00126344" w:rsidRPr="009309E3" w:rsidRDefault="00126344" w:rsidP="00F842CA">
      <w:pPr>
        <w:numPr>
          <w:ilvl w:val="0"/>
          <w:numId w:val="2"/>
        </w:numPr>
        <w:spacing w:after="0"/>
        <w:jc w:val="both"/>
        <w:rPr>
          <w:rFonts w:ascii="Times New Roman" w:hAnsi="Times New Roman" w:cs="Times New Roman"/>
          <w:sz w:val="28"/>
          <w:szCs w:val="28"/>
        </w:rPr>
      </w:pPr>
      <w:r w:rsidRPr="009309E3">
        <w:rPr>
          <w:rFonts w:ascii="Times New Roman" w:hAnsi="Times New Roman" w:cs="Times New Roman"/>
          <w:sz w:val="28"/>
          <w:szCs w:val="28"/>
        </w:rPr>
        <w:t> «Объединитесь в группы те, у кого одинаковый цвет волос»;</w:t>
      </w:r>
    </w:p>
    <w:p w14:paraId="4818F67D" w14:textId="77777777" w:rsidR="00126344" w:rsidRPr="009309E3" w:rsidRDefault="00126344" w:rsidP="00F842CA">
      <w:pPr>
        <w:numPr>
          <w:ilvl w:val="0"/>
          <w:numId w:val="2"/>
        </w:numPr>
        <w:spacing w:after="0"/>
        <w:jc w:val="both"/>
        <w:rPr>
          <w:rFonts w:ascii="Times New Roman" w:hAnsi="Times New Roman" w:cs="Times New Roman"/>
          <w:sz w:val="28"/>
          <w:szCs w:val="28"/>
        </w:rPr>
      </w:pPr>
      <w:r w:rsidRPr="009309E3">
        <w:rPr>
          <w:rFonts w:ascii="Times New Roman" w:hAnsi="Times New Roman" w:cs="Times New Roman"/>
          <w:sz w:val="28"/>
          <w:szCs w:val="28"/>
        </w:rPr>
        <w:t>«Объединитесь в группы те, у кого полное имя начинается на одну букву»;</w:t>
      </w:r>
    </w:p>
    <w:p w14:paraId="00B4FBDF" w14:textId="77777777" w:rsidR="00126344" w:rsidRPr="009309E3" w:rsidRDefault="00126344" w:rsidP="00F842CA">
      <w:pPr>
        <w:numPr>
          <w:ilvl w:val="0"/>
          <w:numId w:val="2"/>
        </w:numPr>
        <w:spacing w:after="0"/>
        <w:jc w:val="both"/>
        <w:rPr>
          <w:rFonts w:ascii="Times New Roman" w:hAnsi="Times New Roman" w:cs="Times New Roman"/>
          <w:sz w:val="28"/>
          <w:szCs w:val="28"/>
        </w:rPr>
      </w:pPr>
      <w:r w:rsidRPr="009309E3">
        <w:rPr>
          <w:rFonts w:ascii="Times New Roman" w:hAnsi="Times New Roman" w:cs="Times New Roman"/>
          <w:sz w:val="28"/>
          <w:szCs w:val="28"/>
        </w:rPr>
        <w:t>«Объединитесь в группы те, у кого одинаковый цвет глаз»;</w:t>
      </w:r>
    </w:p>
    <w:p w14:paraId="3A2F410D" w14:textId="77777777" w:rsidR="00126344" w:rsidRPr="009309E3" w:rsidRDefault="00126344" w:rsidP="00F842CA">
      <w:pPr>
        <w:numPr>
          <w:ilvl w:val="0"/>
          <w:numId w:val="2"/>
        </w:numPr>
        <w:spacing w:after="0"/>
        <w:jc w:val="both"/>
        <w:rPr>
          <w:rFonts w:ascii="Times New Roman" w:hAnsi="Times New Roman" w:cs="Times New Roman"/>
          <w:sz w:val="28"/>
          <w:szCs w:val="28"/>
        </w:rPr>
      </w:pPr>
      <w:r w:rsidRPr="009309E3">
        <w:rPr>
          <w:rFonts w:ascii="Times New Roman" w:hAnsi="Times New Roman" w:cs="Times New Roman"/>
          <w:sz w:val="28"/>
          <w:szCs w:val="28"/>
        </w:rPr>
        <w:t>«Объединитесь в группы те, у кого день рождения в одно время года»;</w:t>
      </w:r>
    </w:p>
    <w:p w14:paraId="41DF5B8D" w14:textId="4A28A2BE" w:rsidR="00126344" w:rsidRPr="009309E3" w:rsidRDefault="00126344" w:rsidP="00F842CA">
      <w:pPr>
        <w:numPr>
          <w:ilvl w:val="0"/>
          <w:numId w:val="2"/>
        </w:numPr>
        <w:spacing w:after="0"/>
        <w:jc w:val="both"/>
        <w:rPr>
          <w:rFonts w:ascii="Times New Roman" w:hAnsi="Times New Roman" w:cs="Times New Roman"/>
          <w:sz w:val="28"/>
          <w:szCs w:val="28"/>
        </w:rPr>
      </w:pPr>
      <w:r w:rsidRPr="009309E3">
        <w:rPr>
          <w:rFonts w:ascii="Times New Roman" w:hAnsi="Times New Roman" w:cs="Times New Roman"/>
          <w:sz w:val="28"/>
          <w:szCs w:val="28"/>
        </w:rPr>
        <w:t xml:space="preserve">«Объединитесь в группы </w:t>
      </w:r>
      <w:r w:rsidR="00F842CA" w:rsidRPr="009309E3">
        <w:rPr>
          <w:rFonts w:ascii="Times New Roman" w:hAnsi="Times New Roman" w:cs="Times New Roman"/>
          <w:sz w:val="28"/>
          <w:szCs w:val="28"/>
        </w:rPr>
        <w:t>те, кто</w:t>
      </w:r>
      <w:r w:rsidRPr="009309E3">
        <w:rPr>
          <w:rFonts w:ascii="Times New Roman" w:hAnsi="Times New Roman" w:cs="Times New Roman"/>
          <w:sz w:val="28"/>
          <w:szCs w:val="28"/>
        </w:rPr>
        <w:t xml:space="preserve"> любит детей».</w:t>
      </w:r>
    </w:p>
    <w:p w14:paraId="35C0AAB9" w14:textId="77777777" w:rsidR="00F842CA" w:rsidRDefault="007F7E36" w:rsidP="00F842CA">
      <w:pPr>
        <w:pStyle w:val="a3"/>
        <w:spacing w:before="0" w:beforeAutospacing="0" w:after="0" w:afterAutospacing="0" w:line="276" w:lineRule="auto"/>
        <w:ind w:firstLine="426"/>
        <w:jc w:val="both"/>
        <w:rPr>
          <w:color w:val="000000"/>
          <w:sz w:val="28"/>
          <w:szCs w:val="28"/>
        </w:rPr>
      </w:pPr>
      <w:r w:rsidRPr="00F842CA">
        <w:rPr>
          <w:b/>
          <w:bCs/>
          <w:i/>
          <w:iCs/>
          <w:color w:val="000000"/>
          <w:sz w:val="28"/>
          <w:szCs w:val="28"/>
          <w:u w:val="single"/>
        </w:rPr>
        <w:t>Тест геометрических фигур</w:t>
      </w:r>
    </w:p>
    <w:p w14:paraId="7B1E14D1" w14:textId="77777777" w:rsidR="00F842CA" w:rsidRDefault="007F7E36" w:rsidP="00F842CA">
      <w:pPr>
        <w:pStyle w:val="a3"/>
        <w:spacing w:before="0" w:beforeAutospacing="0" w:after="0" w:afterAutospacing="0" w:line="276" w:lineRule="auto"/>
        <w:jc w:val="both"/>
        <w:rPr>
          <w:color w:val="000000"/>
          <w:sz w:val="28"/>
          <w:szCs w:val="28"/>
        </w:rPr>
      </w:pPr>
      <w:r w:rsidRPr="009309E3">
        <w:rPr>
          <w:color w:val="000000"/>
          <w:sz w:val="28"/>
          <w:szCs w:val="28"/>
        </w:rPr>
        <w:t>Участникам предлагается выбрать одну из пяти геометрических фигур: квадрат, треугольник, круг, прямоугольник, зигзаг – и разбиться на группы в соответствии с выбранной фигурой. Затем каждая группа знакомится с интерпретацией результатов теста (в том объеме, который относится их фигуры). Затем каждая группа делает мини-обзор особенностей своей фигуры – характер и поведение, личностные черты. На этом этапе работы у каждого участника есть возможность сообщить группе о том, что он ошибся с выбором, обосновать, почему он так считает, и перейти в более подходящую для него «фигуру».</w:t>
      </w:r>
    </w:p>
    <w:p w14:paraId="505DB541" w14:textId="77777777" w:rsidR="00F842CA" w:rsidRDefault="007F7E36" w:rsidP="00F842CA">
      <w:pPr>
        <w:pStyle w:val="a3"/>
        <w:spacing w:before="0" w:beforeAutospacing="0" w:after="0" w:afterAutospacing="0" w:line="276" w:lineRule="auto"/>
        <w:jc w:val="both"/>
        <w:rPr>
          <w:color w:val="000000"/>
          <w:sz w:val="28"/>
          <w:szCs w:val="28"/>
        </w:rPr>
      </w:pPr>
      <w:r w:rsidRPr="009309E3">
        <w:rPr>
          <w:color w:val="000000"/>
          <w:sz w:val="28"/>
          <w:szCs w:val="28"/>
        </w:rPr>
        <w:t>Затем группам предоставляется время на подготовку презентации своей «фигурной» воспитательной программы:</w:t>
      </w:r>
    </w:p>
    <w:p w14:paraId="30C80EA2" w14:textId="11DE38E5" w:rsidR="007F7E36" w:rsidRPr="009309E3" w:rsidRDefault="007F7E36" w:rsidP="00F842CA">
      <w:pPr>
        <w:pStyle w:val="a3"/>
        <w:spacing w:before="0" w:beforeAutospacing="0" w:after="0" w:afterAutospacing="0" w:line="276" w:lineRule="auto"/>
        <w:rPr>
          <w:rFonts w:ascii="Arial" w:hAnsi="Arial" w:cs="Arial"/>
          <w:color w:val="000000"/>
          <w:sz w:val="28"/>
          <w:szCs w:val="28"/>
        </w:rPr>
      </w:pPr>
      <w:r w:rsidRPr="009309E3">
        <w:rPr>
          <w:color w:val="000000"/>
          <w:sz w:val="28"/>
          <w:szCs w:val="28"/>
        </w:rPr>
        <w:lastRenderedPageBreak/>
        <w:t>- педагогический девиз;</w:t>
      </w:r>
      <w:r w:rsidRPr="009309E3">
        <w:rPr>
          <w:color w:val="000000"/>
          <w:sz w:val="28"/>
          <w:szCs w:val="28"/>
        </w:rPr>
        <w:br/>
        <w:t>- от чего мы испытываем удовольствие в работе и общении с детьми и что нас раздражает;</w:t>
      </w:r>
      <w:r w:rsidRPr="009309E3">
        <w:rPr>
          <w:color w:val="000000"/>
          <w:sz w:val="28"/>
          <w:szCs w:val="28"/>
        </w:rPr>
        <w:br/>
        <w:t>- что у нас хорошо получается, чему мы можем научить;</w:t>
      </w:r>
      <w:r w:rsidRPr="009309E3">
        <w:rPr>
          <w:color w:val="000000"/>
          <w:sz w:val="28"/>
          <w:szCs w:val="28"/>
        </w:rPr>
        <w:br/>
        <w:t xml:space="preserve">- что получается с </w:t>
      </w:r>
      <w:r w:rsidR="00F842CA" w:rsidRPr="009309E3">
        <w:rPr>
          <w:color w:val="000000"/>
          <w:sz w:val="28"/>
          <w:szCs w:val="28"/>
        </w:rPr>
        <w:t>трудом,</w:t>
      </w:r>
      <w:r w:rsidRPr="009309E3">
        <w:rPr>
          <w:color w:val="000000"/>
          <w:sz w:val="28"/>
          <w:szCs w:val="28"/>
        </w:rPr>
        <w:t xml:space="preserve"> «без искорки»;</w:t>
      </w:r>
      <w:r w:rsidRPr="009309E3">
        <w:rPr>
          <w:color w:val="000000"/>
          <w:sz w:val="28"/>
          <w:szCs w:val="28"/>
        </w:rPr>
        <w:br/>
        <w:t>- почему без нас детям плохо;</w:t>
      </w:r>
      <w:r w:rsidRPr="009309E3">
        <w:rPr>
          <w:color w:val="000000"/>
          <w:sz w:val="28"/>
          <w:szCs w:val="28"/>
        </w:rPr>
        <w:br/>
        <w:t>- какие профессиональные деформации возможны у воспитателей нашего типа.</w:t>
      </w:r>
    </w:p>
    <w:p w14:paraId="05E63199" w14:textId="77777777" w:rsidR="007F7E36" w:rsidRPr="009309E3" w:rsidRDefault="007F7E36" w:rsidP="00F842CA">
      <w:pPr>
        <w:pStyle w:val="a3"/>
        <w:spacing w:before="0" w:beforeAutospacing="0" w:after="0" w:afterAutospacing="0" w:line="276" w:lineRule="auto"/>
        <w:jc w:val="both"/>
        <w:rPr>
          <w:rFonts w:ascii="Arial" w:hAnsi="Arial" w:cs="Arial"/>
          <w:color w:val="000000"/>
          <w:sz w:val="28"/>
          <w:szCs w:val="28"/>
        </w:rPr>
      </w:pPr>
      <w:r w:rsidRPr="009309E3">
        <w:rPr>
          <w:color w:val="000000"/>
          <w:sz w:val="28"/>
          <w:szCs w:val="28"/>
        </w:rPr>
        <w:t>Презентация может выполняться в виде сценки, скульптуры, пантомимы.</w:t>
      </w:r>
    </w:p>
    <w:p w14:paraId="6B097EC4" w14:textId="77777777" w:rsidR="007F7E36" w:rsidRPr="009309E3" w:rsidRDefault="007F7E36" w:rsidP="00F842CA">
      <w:pPr>
        <w:pStyle w:val="a3"/>
        <w:spacing w:before="0" w:beforeAutospacing="0" w:after="0" w:afterAutospacing="0" w:line="276" w:lineRule="auto"/>
        <w:jc w:val="both"/>
        <w:rPr>
          <w:rFonts w:ascii="Arial" w:hAnsi="Arial" w:cs="Arial"/>
          <w:color w:val="000000"/>
          <w:sz w:val="28"/>
          <w:szCs w:val="28"/>
        </w:rPr>
      </w:pPr>
      <w:r w:rsidRPr="009309E3">
        <w:rPr>
          <w:b/>
          <w:bCs/>
          <w:color w:val="000000"/>
          <w:sz w:val="28"/>
          <w:szCs w:val="28"/>
          <w:u w:val="single"/>
        </w:rPr>
        <w:t>ПРЯМОУГОЛЬНИК</w:t>
      </w:r>
      <w:r w:rsidRPr="009309E3">
        <w:rPr>
          <w:color w:val="000000"/>
          <w:sz w:val="28"/>
          <w:szCs w:val="28"/>
        </w:rPr>
        <w:t>: изменчивость, непоследовательность, неопределенность, возбужденность. Любознательность, позитивная установка ко всему новому, смелость, низкая самооценка, неуверенность в себе, доверчивость. Нервозность, быстрые, резкие колебания настроения, избегание конфликтов, забывчивость, склонность терять вещи, непунктуальность. Новые друзья, имитация поведения других людей, тенденция к простудам, травмам, дорожно-транспортным происшествиям. </w:t>
      </w:r>
    </w:p>
    <w:p w14:paraId="66510A48" w14:textId="77777777" w:rsidR="007F7E36" w:rsidRPr="009309E3" w:rsidRDefault="007F7E36" w:rsidP="00F842CA">
      <w:pPr>
        <w:pStyle w:val="a3"/>
        <w:spacing w:before="0" w:beforeAutospacing="0" w:after="0" w:afterAutospacing="0" w:line="276" w:lineRule="auto"/>
        <w:jc w:val="both"/>
        <w:rPr>
          <w:rFonts w:ascii="Arial" w:hAnsi="Arial" w:cs="Arial"/>
          <w:color w:val="000000"/>
          <w:sz w:val="28"/>
          <w:szCs w:val="28"/>
        </w:rPr>
      </w:pPr>
      <w:r w:rsidRPr="009309E3">
        <w:rPr>
          <w:b/>
          <w:bCs/>
          <w:color w:val="000000"/>
          <w:sz w:val="28"/>
          <w:szCs w:val="28"/>
          <w:u w:val="single"/>
        </w:rPr>
        <w:t>ТРЕУГОЛЬНИК</w:t>
      </w:r>
      <w:r w:rsidRPr="009309E3">
        <w:rPr>
          <w:color w:val="000000"/>
          <w:sz w:val="28"/>
          <w:szCs w:val="28"/>
        </w:rPr>
        <w:t>: лидер, стремление к власти, честолюбие, установка на победу. Прагматизм, ориентация на суть проблемы, уверенность в себе, решительность. Импульсивность, сила чувств, смелость, неукротимая энергия, склонность к риску. Высокая работоспособность, буйные развлечения, нетерпеливость. Остроумие, широкий круг общения, узкий круг близких и друзей.</w:t>
      </w:r>
    </w:p>
    <w:p w14:paraId="4E044758" w14:textId="77777777" w:rsidR="007F7E36" w:rsidRPr="009309E3" w:rsidRDefault="007F7E36" w:rsidP="00F842CA">
      <w:pPr>
        <w:pStyle w:val="a3"/>
        <w:spacing w:before="0" w:beforeAutospacing="0" w:after="0" w:afterAutospacing="0" w:line="276" w:lineRule="auto"/>
        <w:jc w:val="both"/>
        <w:rPr>
          <w:rFonts w:ascii="Arial" w:hAnsi="Arial" w:cs="Arial"/>
          <w:color w:val="000000"/>
          <w:sz w:val="28"/>
          <w:szCs w:val="28"/>
        </w:rPr>
      </w:pPr>
      <w:r w:rsidRPr="009309E3">
        <w:rPr>
          <w:b/>
          <w:bCs/>
          <w:color w:val="000000"/>
          <w:sz w:val="28"/>
          <w:szCs w:val="28"/>
          <w:u w:val="single"/>
        </w:rPr>
        <w:t>ЗИГЗАГ</w:t>
      </w:r>
      <w:r w:rsidRPr="009309E3">
        <w:rPr>
          <w:color w:val="000000"/>
          <w:sz w:val="28"/>
          <w:szCs w:val="28"/>
        </w:rPr>
        <w:t>: жажда изменений, креативность, жажда знаний, великолепная интуиция. Одержимость своими идеями, мечтательность, устремленность в будущее. Позитивная установка ко всему новому, восторженность, энтузиазм, непосредственность. Непрактичность, импульсивность, непостоянство настроения, поведения. Стремление работать в одиночку, отвращение к бумажной работе, безалаберность в финансовых вопросах. Остроумие, душа компании.</w:t>
      </w:r>
    </w:p>
    <w:p w14:paraId="1531D6FC" w14:textId="77777777" w:rsidR="007F7E36" w:rsidRPr="009309E3" w:rsidRDefault="007F7E36" w:rsidP="00F842CA">
      <w:pPr>
        <w:pStyle w:val="a3"/>
        <w:spacing w:before="0" w:beforeAutospacing="0" w:after="0" w:afterAutospacing="0" w:line="276" w:lineRule="auto"/>
        <w:jc w:val="both"/>
        <w:rPr>
          <w:rFonts w:ascii="Arial" w:hAnsi="Arial" w:cs="Arial"/>
          <w:color w:val="000000"/>
          <w:sz w:val="28"/>
          <w:szCs w:val="28"/>
        </w:rPr>
      </w:pPr>
      <w:r w:rsidRPr="009309E3">
        <w:rPr>
          <w:b/>
          <w:bCs/>
          <w:color w:val="000000"/>
          <w:sz w:val="28"/>
          <w:szCs w:val="28"/>
          <w:u w:val="single"/>
        </w:rPr>
        <w:t>КВАДРАТ</w:t>
      </w:r>
      <w:r w:rsidRPr="009309E3">
        <w:rPr>
          <w:color w:val="000000"/>
          <w:sz w:val="28"/>
          <w:szCs w:val="28"/>
        </w:rPr>
        <w:t>: организованность, пунктуальность, строгое соблюдение инструкций, правил. Аналитическое мышление, внимательность к деталям, ориентация на факты. Пристрастие к письменной речи, аккуратность, чистоплотность, рациональность, осторожность, сухость, холодность. Практичность, экономность, упорство, настойчивость, твердость в решениях, терпеливость, трудолюбие. Профессиональная эрудиция, узкий круг друзей и знакомых.</w:t>
      </w:r>
    </w:p>
    <w:p w14:paraId="3411371F" w14:textId="77777777" w:rsidR="007F7E36" w:rsidRPr="009309E3" w:rsidRDefault="007F7E36" w:rsidP="00F842CA">
      <w:pPr>
        <w:pStyle w:val="a3"/>
        <w:spacing w:before="0" w:beforeAutospacing="0" w:after="0" w:afterAutospacing="0" w:line="276" w:lineRule="auto"/>
        <w:jc w:val="both"/>
        <w:rPr>
          <w:rFonts w:ascii="Arial" w:hAnsi="Arial" w:cs="Arial"/>
          <w:color w:val="000000"/>
          <w:sz w:val="28"/>
          <w:szCs w:val="28"/>
        </w:rPr>
      </w:pPr>
      <w:r w:rsidRPr="009309E3">
        <w:rPr>
          <w:b/>
          <w:bCs/>
          <w:color w:val="000000"/>
          <w:sz w:val="28"/>
          <w:szCs w:val="28"/>
          <w:u w:val="single"/>
        </w:rPr>
        <w:t>КРУГ</w:t>
      </w:r>
      <w:r w:rsidRPr="009309E3">
        <w:rPr>
          <w:color w:val="000000"/>
          <w:sz w:val="28"/>
          <w:szCs w:val="28"/>
        </w:rPr>
        <w:t xml:space="preserve">: высокая потребность в общении, контактность, доброжелательность, забота о другом. Щедрость, способность к сопереживанию, хорошая интуиция. Спокойствие, склонность к самообвинению и меланхолии, </w:t>
      </w:r>
      <w:r w:rsidRPr="009309E3">
        <w:rPr>
          <w:color w:val="000000"/>
          <w:sz w:val="28"/>
          <w:szCs w:val="28"/>
        </w:rPr>
        <w:lastRenderedPageBreak/>
        <w:t>эмоциональная чувствительность. Доверчивость, ориентация на мнение окружающих, нерешительность. Болтливость, способность уговаривать, убеждать других, сентиментальность, тяга к прошлому. Склонность к общественной работе, гибкий распорядок дня, широкий круг друзей и знакомых.</w:t>
      </w:r>
    </w:p>
    <w:p w14:paraId="57B6748D" w14:textId="77777777" w:rsidR="00A43BAF" w:rsidRPr="00F842CA" w:rsidRDefault="007F7E36" w:rsidP="00F842CA">
      <w:pPr>
        <w:spacing w:after="0"/>
        <w:ind w:firstLine="708"/>
        <w:jc w:val="both"/>
        <w:rPr>
          <w:rFonts w:ascii="Times New Roman" w:hAnsi="Times New Roman" w:cs="Times New Roman"/>
          <w:i/>
          <w:iCs/>
          <w:sz w:val="28"/>
          <w:szCs w:val="28"/>
          <w:u w:val="single"/>
        </w:rPr>
      </w:pPr>
      <w:r w:rsidRPr="00F842CA">
        <w:rPr>
          <w:rFonts w:ascii="Times New Roman" w:hAnsi="Times New Roman" w:cs="Times New Roman"/>
          <w:b/>
          <w:bCs/>
          <w:i/>
          <w:iCs/>
          <w:sz w:val="28"/>
          <w:szCs w:val="28"/>
          <w:u w:val="single"/>
        </w:rPr>
        <w:t>Упражнение «Подарок»</w:t>
      </w:r>
    </w:p>
    <w:p w14:paraId="137C753C" w14:textId="59B6DFD9" w:rsidR="00126344"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i/>
          <w:iCs/>
          <w:sz w:val="28"/>
          <w:szCs w:val="28"/>
        </w:rPr>
        <w:t>Цель:</w:t>
      </w:r>
      <w:r w:rsidRPr="009309E3">
        <w:rPr>
          <w:rFonts w:ascii="Times New Roman" w:hAnsi="Times New Roman" w:cs="Times New Roman"/>
          <w:sz w:val="28"/>
          <w:szCs w:val="28"/>
        </w:rPr>
        <w:t> положительное завершение занятия, рефлексия.</w:t>
      </w:r>
      <w:r w:rsidRPr="009309E3">
        <w:rPr>
          <w:rFonts w:ascii="Times New Roman" w:hAnsi="Times New Roman" w:cs="Times New Roman"/>
          <w:sz w:val="28"/>
          <w:szCs w:val="28"/>
        </w:rPr>
        <w:br/>
      </w:r>
      <w:r w:rsidRPr="009309E3">
        <w:rPr>
          <w:rFonts w:ascii="Times New Roman" w:hAnsi="Times New Roman" w:cs="Times New Roman"/>
          <w:i/>
          <w:iCs/>
          <w:sz w:val="28"/>
          <w:szCs w:val="28"/>
        </w:rPr>
        <w:t>Процедура проведения: </w:t>
      </w:r>
      <w:r w:rsidRPr="009309E3">
        <w:rPr>
          <w:rFonts w:ascii="Times New Roman" w:hAnsi="Times New Roman" w:cs="Times New Roman"/>
          <w:sz w:val="28"/>
          <w:szCs w:val="28"/>
        </w:rPr>
        <w:t>ведущий говорит: «Давайте подумаем, что мы могли бы подарить Вашей группе, чтобы взаимодействие в ней стало еще эффективнее, а отношения в ней – более сплоченными? Давайте скажем, что каждый из нас дарит группе. Я, например, дарю вам оптимизм и взаимное доверие». Далее каждый из участников высказывается, что он хотел бы подарить группе.</w:t>
      </w:r>
    </w:p>
    <w:p w14:paraId="28AA3186" w14:textId="77777777" w:rsidR="007F7E36" w:rsidRPr="00F842CA" w:rsidRDefault="007F7E36" w:rsidP="00F842CA">
      <w:pPr>
        <w:spacing w:after="0"/>
        <w:ind w:firstLine="708"/>
        <w:jc w:val="both"/>
        <w:rPr>
          <w:rFonts w:ascii="Times New Roman" w:hAnsi="Times New Roman" w:cs="Times New Roman"/>
          <w:i/>
          <w:iCs/>
          <w:sz w:val="28"/>
          <w:szCs w:val="28"/>
          <w:u w:val="single"/>
        </w:rPr>
      </w:pPr>
      <w:r w:rsidRPr="00F842CA">
        <w:rPr>
          <w:rFonts w:ascii="Times New Roman" w:hAnsi="Times New Roman" w:cs="Times New Roman"/>
          <w:b/>
          <w:bCs/>
          <w:i/>
          <w:iCs/>
          <w:sz w:val="28"/>
          <w:szCs w:val="28"/>
          <w:u w:val="single"/>
        </w:rPr>
        <w:t>Упражнение «Пишущая машинка»</w:t>
      </w:r>
    </w:p>
    <w:p w14:paraId="243ABA66" w14:textId="77777777"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Цель: мобилизуется внимание, улучшается настроение, повышается активность.</w:t>
      </w:r>
    </w:p>
    <w:p w14:paraId="7C0D90ED" w14:textId="77777777"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 xml:space="preserve">Давайте представим себе, что все мы - большая пишущая машинка. Каждый из нас </w:t>
      </w:r>
    </w:p>
    <w:p w14:paraId="2F7DC4F1" w14:textId="4429EFE6"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 xml:space="preserve">буквы на клавиатуре (немного позже мы распределим буквы, каждому достанется по две-три буквы алфавита). Наша машинка может печатать разные слова и делает это так: я говорю слово, например, «смех», и тогда тот, кому достаётся буква «с», хлопает в ладоши, потом мы все хлопаем в ладоши, затем хлопает в ладоши </w:t>
      </w:r>
      <w:r w:rsidR="00F842CA" w:rsidRPr="009309E3">
        <w:rPr>
          <w:rFonts w:ascii="Times New Roman" w:hAnsi="Times New Roman" w:cs="Times New Roman"/>
          <w:sz w:val="28"/>
          <w:szCs w:val="28"/>
        </w:rPr>
        <w:t>тот, у</w:t>
      </w:r>
      <w:r w:rsidRPr="009309E3">
        <w:rPr>
          <w:rFonts w:ascii="Times New Roman" w:hAnsi="Times New Roman" w:cs="Times New Roman"/>
          <w:sz w:val="28"/>
          <w:szCs w:val="28"/>
        </w:rPr>
        <w:t xml:space="preserve"> кого буква «м</w:t>
      </w:r>
      <w:r w:rsidR="00F842CA" w:rsidRPr="009309E3">
        <w:rPr>
          <w:rFonts w:ascii="Times New Roman" w:hAnsi="Times New Roman" w:cs="Times New Roman"/>
          <w:sz w:val="28"/>
          <w:szCs w:val="28"/>
        </w:rPr>
        <w:t>», и</w:t>
      </w:r>
      <w:r w:rsidRPr="009309E3">
        <w:rPr>
          <w:rFonts w:ascii="Times New Roman" w:hAnsi="Times New Roman" w:cs="Times New Roman"/>
          <w:sz w:val="28"/>
          <w:szCs w:val="28"/>
        </w:rPr>
        <w:t xml:space="preserve"> снова общий хлопок и т.д.</w:t>
      </w:r>
    </w:p>
    <w:p w14:paraId="06F91A4F" w14:textId="77777777"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Тренер распределяет по кругу буквы по алфавиту.</w:t>
      </w:r>
    </w:p>
    <w:p w14:paraId="1D730A7D" w14:textId="77777777"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Если наша машинка сделает ошибку, то мы будем печатать с самого начала.</w:t>
      </w:r>
    </w:p>
    <w:p w14:paraId="61662351" w14:textId="1DD26A97"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 xml:space="preserve">А напечатаем мы фразу: «Здоровье — дороже золота» </w:t>
      </w:r>
      <w:r w:rsidR="00F842CA" w:rsidRPr="009309E3">
        <w:rPr>
          <w:rFonts w:ascii="Times New Roman" w:hAnsi="Times New Roman" w:cs="Times New Roman"/>
          <w:sz w:val="28"/>
          <w:szCs w:val="28"/>
        </w:rPr>
        <w:t>Уильям</w:t>
      </w:r>
      <w:r w:rsidR="00F842CA">
        <w:rPr>
          <w:rFonts w:ascii="Times New Roman" w:hAnsi="Times New Roman" w:cs="Times New Roman"/>
          <w:sz w:val="28"/>
          <w:szCs w:val="28"/>
        </w:rPr>
        <w:t> </w:t>
      </w:r>
      <w:r w:rsidR="00F842CA" w:rsidRPr="009309E3">
        <w:rPr>
          <w:rFonts w:ascii="Times New Roman" w:hAnsi="Times New Roman" w:cs="Times New Roman"/>
          <w:sz w:val="28"/>
          <w:szCs w:val="28"/>
        </w:rPr>
        <w:t>Шекспир</w:t>
      </w:r>
      <w:r w:rsidRPr="009309E3">
        <w:rPr>
          <w:rFonts w:ascii="Times New Roman" w:hAnsi="Times New Roman" w:cs="Times New Roman"/>
          <w:sz w:val="28"/>
          <w:szCs w:val="28"/>
        </w:rPr>
        <w:t>.</w:t>
      </w:r>
    </w:p>
    <w:p w14:paraId="2665C653" w14:textId="77777777" w:rsidR="007F7E36" w:rsidRPr="009309E3" w:rsidRDefault="007F7E36" w:rsidP="00F842CA">
      <w:pPr>
        <w:spacing w:after="0"/>
        <w:ind w:firstLine="708"/>
        <w:jc w:val="both"/>
        <w:rPr>
          <w:rFonts w:ascii="Times New Roman" w:hAnsi="Times New Roman" w:cs="Times New Roman"/>
          <w:sz w:val="28"/>
          <w:szCs w:val="28"/>
        </w:rPr>
      </w:pPr>
      <w:r w:rsidRPr="009309E3">
        <w:rPr>
          <w:rFonts w:ascii="Times New Roman" w:hAnsi="Times New Roman" w:cs="Times New Roman"/>
          <w:sz w:val="28"/>
          <w:szCs w:val="28"/>
        </w:rPr>
        <w:t>Пробел между словами – всем нужно встать.</w:t>
      </w:r>
    </w:p>
    <w:p w14:paraId="29762736" w14:textId="77777777" w:rsidR="00D3210A" w:rsidRPr="009309E3" w:rsidRDefault="00D3210A" w:rsidP="009309E3">
      <w:pPr>
        <w:spacing w:after="0"/>
        <w:rPr>
          <w:rFonts w:ascii="Times New Roman" w:hAnsi="Times New Roman" w:cs="Times New Roman"/>
          <w:sz w:val="28"/>
          <w:szCs w:val="28"/>
        </w:rPr>
      </w:pPr>
      <w:r w:rsidRPr="009309E3">
        <w:rPr>
          <w:rFonts w:ascii="Times New Roman" w:hAnsi="Times New Roman" w:cs="Times New Roman"/>
          <w:sz w:val="28"/>
          <w:szCs w:val="28"/>
        </w:rPr>
        <w:br w:type="page"/>
      </w:r>
    </w:p>
    <w:p w14:paraId="34CAF9EA" w14:textId="77777777" w:rsidR="007F7E36" w:rsidRPr="009309E3" w:rsidRDefault="007F7E36" w:rsidP="009309E3">
      <w:pPr>
        <w:ind w:firstLine="708"/>
        <w:jc w:val="center"/>
        <w:rPr>
          <w:rFonts w:ascii="Times New Roman" w:hAnsi="Times New Roman" w:cs="Times New Roman"/>
          <w:sz w:val="28"/>
          <w:szCs w:val="28"/>
        </w:rPr>
      </w:pPr>
    </w:p>
    <w:p w14:paraId="69E261CB" w14:textId="77777777" w:rsidR="00D3210A" w:rsidRPr="009309E3" w:rsidRDefault="00D3210A" w:rsidP="009309E3">
      <w:pPr>
        <w:ind w:firstLine="708"/>
        <w:jc w:val="center"/>
        <w:rPr>
          <w:rFonts w:ascii="Times New Roman" w:hAnsi="Times New Roman" w:cs="Times New Roman"/>
          <w:sz w:val="28"/>
          <w:szCs w:val="28"/>
        </w:rPr>
      </w:pPr>
      <w:r w:rsidRPr="009309E3">
        <w:rPr>
          <w:rFonts w:ascii="Times New Roman" w:hAnsi="Times New Roman" w:cs="Times New Roman"/>
          <w:noProof/>
          <w:sz w:val="28"/>
          <w:szCs w:val="28"/>
          <w:lang w:eastAsia="ru-RU"/>
        </w:rPr>
        <mc:AlternateContent>
          <mc:Choice Requires="wps">
            <w:drawing>
              <wp:anchor distT="0" distB="0" distL="114300" distR="114300" simplePos="0" relativeHeight="251654144" behindDoc="0" locked="0" layoutInCell="1" allowOverlap="1" wp14:anchorId="6719A216" wp14:editId="5D6C170F">
                <wp:simplePos x="0" y="0"/>
                <wp:positionH relativeFrom="column">
                  <wp:posOffset>1263015</wp:posOffset>
                </wp:positionH>
                <wp:positionV relativeFrom="paragraph">
                  <wp:posOffset>46991</wp:posOffset>
                </wp:positionV>
                <wp:extent cx="3057525" cy="3009900"/>
                <wp:effectExtent l="0" t="0" r="28575" b="19050"/>
                <wp:wrapNone/>
                <wp:docPr id="3" name="Овал 3"/>
                <wp:cNvGraphicFramePr/>
                <a:graphic xmlns:a="http://schemas.openxmlformats.org/drawingml/2006/main">
                  <a:graphicData uri="http://schemas.microsoft.com/office/word/2010/wordprocessingShape">
                    <wps:wsp>
                      <wps:cNvSpPr/>
                      <wps:spPr>
                        <a:xfrm>
                          <a:off x="0" y="0"/>
                          <a:ext cx="3057525" cy="3009900"/>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oval w14:anchorId="329D8873" id="Овал 3" o:spid="_x0000_s1026" style="position:absolute;margin-left:99.45pt;margin-top:3.7pt;width:240.75pt;height:23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" fillcolor="black [3213]" strokecolor="#243f60 [1604]" strokeweight="2pt"/>
            </w:pict>
          </mc:Fallback>
        </mc:AlternateContent>
      </w:r>
    </w:p>
    <w:p w14:paraId="2CCE9625" w14:textId="77777777" w:rsidR="00D3210A" w:rsidRPr="009309E3" w:rsidRDefault="00D3210A" w:rsidP="009309E3">
      <w:pPr>
        <w:rPr>
          <w:rFonts w:ascii="Times New Roman" w:hAnsi="Times New Roman" w:cs="Times New Roman"/>
          <w:sz w:val="28"/>
          <w:szCs w:val="28"/>
        </w:rPr>
      </w:pPr>
    </w:p>
    <w:p w14:paraId="0C62C46A" w14:textId="77777777" w:rsidR="00D3210A" w:rsidRPr="009309E3" w:rsidRDefault="00D3210A" w:rsidP="009309E3">
      <w:pPr>
        <w:rPr>
          <w:rFonts w:ascii="Times New Roman" w:hAnsi="Times New Roman" w:cs="Times New Roman"/>
          <w:sz w:val="28"/>
          <w:szCs w:val="28"/>
        </w:rPr>
      </w:pPr>
    </w:p>
    <w:p w14:paraId="4415C81C" w14:textId="77777777" w:rsidR="00D3210A" w:rsidRPr="009309E3" w:rsidRDefault="00D3210A" w:rsidP="009309E3">
      <w:pPr>
        <w:rPr>
          <w:rFonts w:ascii="Times New Roman" w:hAnsi="Times New Roman" w:cs="Times New Roman"/>
          <w:sz w:val="28"/>
          <w:szCs w:val="28"/>
        </w:rPr>
      </w:pPr>
    </w:p>
    <w:p w14:paraId="12AABD74" w14:textId="77777777" w:rsidR="00D3210A" w:rsidRPr="009309E3" w:rsidRDefault="00D3210A" w:rsidP="009309E3">
      <w:pPr>
        <w:rPr>
          <w:rFonts w:ascii="Times New Roman" w:hAnsi="Times New Roman" w:cs="Times New Roman"/>
          <w:sz w:val="28"/>
          <w:szCs w:val="28"/>
        </w:rPr>
      </w:pPr>
    </w:p>
    <w:p w14:paraId="3B32D878" w14:textId="77777777" w:rsidR="00D3210A" w:rsidRPr="009309E3" w:rsidRDefault="00D3210A" w:rsidP="009309E3">
      <w:pPr>
        <w:rPr>
          <w:rFonts w:ascii="Times New Roman" w:hAnsi="Times New Roman" w:cs="Times New Roman"/>
          <w:sz w:val="28"/>
          <w:szCs w:val="28"/>
        </w:rPr>
      </w:pPr>
    </w:p>
    <w:p w14:paraId="28A73874" w14:textId="77777777" w:rsidR="00D3210A" w:rsidRPr="009309E3" w:rsidRDefault="00D3210A" w:rsidP="009309E3">
      <w:pPr>
        <w:rPr>
          <w:rFonts w:ascii="Times New Roman" w:hAnsi="Times New Roman" w:cs="Times New Roman"/>
          <w:sz w:val="28"/>
          <w:szCs w:val="28"/>
        </w:rPr>
      </w:pPr>
    </w:p>
    <w:p w14:paraId="322D9135" w14:textId="77777777" w:rsidR="00D3210A" w:rsidRPr="009309E3" w:rsidRDefault="00D3210A" w:rsidP="009309E3">
      <w:pPr>
        <w:rPr>
          <w:rFonts w:ascii="Times New Roman" w:hAnsi="Times New Roman" w:cs="Times New Roman"/>
          <w:sz w:val="28"/>
          <w:szCs w:val="28"/>
        </w:rPr>
      </w:pPr>
    </w:p>
    <w:p w14:paraId="19287AA5" w14:textId="77777777" w:rsidR="00D3210A" w:rsidRPr="009309E3" w:rsidRDefault="00D3210A" w:rsidP="009309E3">
      <w:pPr>
        <w:tabs>
          <w:tab w:val="left" w:pos="7200"/>
        </w:tabs>
        <w:rPr>
          <w:rFonts w:ascii="Times New Roman" w:hAnsi="Times New Roman" w:cs="Times New Roman"/>
          <w:sz w:val="28"/>
          <w:szCs w:val="28"/>
        </w:rPr>
      </w:pPr>
      <w:r w:rsidRPr="009309E3">
        <w:rPr>
          <w:rFonts w:ascii="Times New Roman" w:hAnsi="Times New Roman" w:cs="Times New Roman"/>
          <w:sz w:val="28"/>
          <w:szCs w:val="28"/>
        </w:rPr>
        <w:tab/>
      </w:r>
    </w:p>
    <w:p w14:paraId="40F5BDFE" w14:textId="77777777" w:rsidR="00D3210A" w:rsidRPr="009309E3" w:rsidRDefault="00D3210A" w:rsidP="009309E3">
      <w:pPr>
        <w:tabs>
          <w:tab w:val="left" w:pos="7200"/>
        </w:tabs>
        <w:rPr>
          <w:rFonts w:ascii="Times New Roman" w:hAnsi="Times New Roman" w:cs="Times New Roman"/>
          <w:sz w:val="28"/>
          <w:szCs w:val="28"/>
        </w:rPr>
      </w:pPr>
    </w:p>
    <w:p w14:paraId="2E86A000" w14:textId="77777777" w:rsidR="00D3210A" w:rsidRPr="009309E3" w:rsidRDefault="00D3210A" w:rsidP="009309E3">
      <w:pPr>
        <w:tabs>
          <w:tab w:val="left" w:pos="7200"/>
        </w:tabs>
        <w:rPr>
          <w:rFonts w:ascii="Times New Roman" w:hAnsi="Times New Roman" w:cs="Times New Roman"/>
          <w:sz w:val="28"/>
          <w:szCs w:val="28"/>
        </w:rPr>
      </w:pPr>
    </w:p>
    <w:p w14:paraId="7DB4FAF6" w14:textId="77777777" w:rsidR="00D3210A" w:rsidRPr="009309E3" w:rsidRDefault="00D3210A" w:rsidP="009309E3">
      <w:pPr>
        <w:rPr>
          <w:rFonts w:ascii="Times New Roman" w:hAnsi="Times New Roman" w:cs="Times New Roman"/>
          <w:sz w:val="28"/>
          <w:szCs w:val="28"/>
        </w:rPr>
      </w:pPr>
    </w:p>
    <w:p w14:paraId="230C9CD7" w14:textId="77777777" w:rsidR="00D3210A" w:rsidRPr="009309E3" w:rsidRDefault="00087FED" w:rsidP="009309E3">
      <w:pPr>
        <w:rPr>
          <w:rFonts w:ascii="Times New Roman" w:hAnsi="Times New Roman" w:cs="Times New Roman"/>
          <w:sz w:val="28"/>
          <w:szCs w:val="28"/>
        </w:rPr>
      </w:pPr>
      <w:r w:rsidRPr="009309E3">
        <w:rPr>
          <w:rFonts w:ascii="Times New Roman" w:hAnsi="Times New Roman" w:cs="Times New Roman"/>
          <w:noProof/>
          <w:sz w:val="28"/>
          <w:szCs w:val="28"/>
          <w:lang w:eastAsia="ru-RU"/>
        </w:rPr>
        <mc:AlternateContent>
          <mc:Choice Requires="wps">
            <w:drawing>
              <wp:anchor distT="0" distB="0" distL="114300" distR="114300" simplePos="0" relativeHeight="251656192" behindDoc="0" locked="0" layoutInCell="1" allowOverlap="1" wp14:anchorId="16BD77F6" wp14:editId="7DAFE637">
                <wp:simplePos x="0" y="0"/>
                <wp:positionH relativeFrom="column">
                  <wp:posOffset>1263015</wp:posOffset>
                </wp:positionH>
                <wp:positionV relativeFrom="paragraph">
                  <wp:posOffset>285750</wp:posOffset>
                </wp:positionV>
                <wp:extent cx="3105150" cy="308610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3105150" cy="308610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AD2FB23" id="Прямоугольник 4" o:spid="_x0000_s1026" style="position:absolute;margin-left:99.45pt;margin-top:22.5pt;width:244.5pt;height:24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" fillcolor="black [3213]" strokecolor="#243f60 [1604]" strokeweight="2pt"/>
            </w:pict>
          </mc:Fallback>
        </mc:AlternateContent>
      </w:r>
    </w:p>
    <w:p w14:paraId="35E9A61E" w14:textId="77777777" w:rsidR="00D3210A" w:rsidRPr="009309E3" w:rsidRDefault="00D3210A" w:rsidP="009309E3">
      <w:pPr>
        <w:rPr>
          <w:rFonts w:ascii="Times New Roman" w:hAnsi="Times New Roman" w:cs="Times New Roman"/>
          <w:sz w:val="28"/>
          <w:szCs w:val="28"/>
        </w:rPr>
      </w:pPr>
    </w:p>
    <w:p w14:paraId="5F96A7B6" w14:textId="77777777" w:rsidR="00D3210A" w:rsidRPr="009309E3" w:rsidRDefault="00D3210A" w:rsidP="009309E3">
      <w:pPr>
        <w:rPr>
          <w:rFonts w:ascii="Times New Roman" w:hAnsi="Times New Roman" w:cs="Times New Roman"/>
          <w:sz w:val="28"/>
          <w:szCs w:val="28"/>
        </w:rPr>
      </w:pPr>
    </w:p>
    <w:p w14:paraId="31ACD0A7" w14:textId="77777777" w:rsidR="00D3210A" w:rsidRPr="009309E3" w:rsidRDefault="00D3210A" w:rsidP="009309E3">
      <w:pPr>
        <w:rPr>
          <w:rFonts w:ascii="Times New Roman" w:hAnsi="Times New Roman" w:cs="Times New Roman"/>
          <w:sz w:val="28"/>
          <w:szCs w:val="28"/>
        </w:rPr>
      </w:pPr>
    </w:p>
    <w:p w14:paraId="4DCD60D9" w14:textId="77777777" w:rsidR="00D3210A" w:rsidRPr="009309E3" w:rsidRDefault="00D3210A" w:rsidP="009309E3">
      <w:pPr>
        <w:rPr>
          <w:rFonts w:ascii="Times New Roman" w:hAnsi="Times New Roman" w:cs="Times New Roman"/>
          <w:sz w:val="28"/>
          <w:szCs w:val="28"/>
        </w:rPr>
      </w:pPr>
    </w:p>
    <w:p w14:paraId="5B0937ED" w14:textId="77777777" w:rsidR="00D3210A" w:rsidRPr="009309E3" w:rsidRDefault="00D3210A" w:rsidP="009309E3">
      <w:pPr>
        <w:rPr>
          <w:rFonts w:ascii="Times New Roman" w:hAnsi="Times New Roman" w:cs="Times New Roman"/>
          <w:sz w:val="28"/>
          <w:szCs w:val="28"/>
        </w:rPr>
      </w:pPr>
    </w:p>
    <w:p w14:paraId="0BB369CD" w14:textId="77777777" w:rsidR="00D3210A" w:rsidRPr="009309E3" w:rsidRDefault="00D3210A" w:rsidP="009309E3">
      <w:pPr>
        <w:rPr>
          <w:rFonts w:ascii="Times New Roman" w:hAnsi="Times New Roman" w:cs="Times New Roman"/>
          <w:sz w:val="28"/>
          <w:szCs w:val="28"/>
        </w:rPr>
      </w:pPr>
    </w:p>
    <w:p w14:paraId="7CEE83C2" w14:textId="77777777" w:rsidR="00D3210A" w:rsidRPr="009309E3" w:rsidRDefault="00D3210A" w:rsidP="009309E3">
      <w:pPr>
        <w:rPr>
          <w:rFonts w:ascii="Times New Roman" w:hAnsi="Times New Roman" w:cs="Times New Roman"/>
          <w:sz w:val="28"/>
          <w:szCs w:val="28"/>
        </w:rPr>
      </w:pPr>
    </w:p>
    <w:p w14:paraId="6541A2B5" w14:textId="77777777" w:rsidR="00D3210A" w:rsidRPr="009309E3" w:rsidRDefault="00D3210A" w:rsidP="009309E3">
      <w:pPr>
        <w:rPr>
          <w:rFonts w:ascii="Times New Roman" w:hAnsi="Times New Roman" w:cs="Times New Roman"/>
          <w:sz w:val="28"/>
          <w:szCs w:val="28"/>
        </w:rPr>
      </w:pPr>
    </w:p>
    <w:p w14:paraId="220BF610" w14:textId="77777777" w:rsidR="00D3210A" w:rsidRPr="009309E3" w:rsidRDefault="00D3210A" w:rsidP="009309E3">
      <w:pPr>
        <w:tabs>
          <w:tab w:val="left" w:pos="6750"/>
        </w:tabs>
        <w:rPr>
          <w:rFonts w:ascii="Times New Roman" w:hAnsi="Times New Roman" w:cs="Times New Roman"/>
          <w:sz w:val="28"/>
          <w:szCs w:val="28"/>
        </w:rPr>
      </w:pPr>
      <w:r w:rsidRPr="009309E3">
        <w:rPr>
          <w:rFonts w:ascii="Times New Roman" w:hAnsi="Times New Roman" w:cs="Times New Roman"/>
          <w:sz w:val="28"/>
          <w:szCs w:val="28"/>
        </w:rPr>
        <w:tab/>
      </w:r>
    </w:p>
    <w:p w14:paraId="3FEB8467" w14:textId="77777777" w:rsidR="00D3210A" w:rsidRPr="009309E3" w:rsidRDefault="00D3210A" w:rsidP="009309E3">
      <w:pPr>
        <w:rPr>
          <w:rFonts w:ascii="Times New Roman" w:hAnsi="Times New Roman" w:cs="Times New Roman"/>
          <w:sz w:val="28"/>
          <w:szCs w:val="28"/>
        </w:rPr>
      </w:pPr>
      <w:r w:rsidRPr="009309E3">
        <w:rPr>
          <w:rFonts w:ascii="Times New Roman" w:hAnsi="Times New Roman" w:cs="Times New Roman"/>
          <w:sz w:val="28"/>
          <w:szCs w:val="28"/>
        </w:rPr>
        <w:br w:type="page"/>
      </w:r>
    </w:p>
    <w:p w14:paraId="49432CEC" w14:textId="77777777" w:rsidR="00D3210A" w:rsidRPr="009309E3" w:rsidRDefault="00D3210A" w:rsidP="009309E3">
      <w:pPr>
        <w:tabs>
          <w:tab w:val="left" w:pos="6870"/>
        </w:tabs>
        <w:rPr>
          <w:rFonts w:ascii="Times New Roman" w:hAnsi="Times New Roman" w:cs="Times New Roman"/>
          <w:sz w:val="28"/>
          <w:szCs w:val="28"/>
        </w:rPr>
      </w:pPr>
    </w:p>
    <w:p w14:paraId="311F3AD8" w14:textId="77777777" w:rsidR="00D3210A" w:rsidRPr="009309E3" w:rsidRDefault="00D3210A" w:rsidP="009309E3">
      <w:pPr>
        <w:tabs>
          <w:tab w:val="left" w:pos="6870"/>
        </w:tabs>
        <w:rPr>
          <w:rFonts w:ascii="Times New Roman" w:hAnsi="Times New Roman" w:cs="Times New Roman"/>
          <w:sz w:val="28"/>
          <w:szCs w:val="28"/>
        </w:rPr>
      </w:pPr>
      <w:r w:rsidRPr="009309E3">
        <w:rPr>
          <w:rFonts w:ascii="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14:anchorId="601FC19E" wp14:editId="3D53AB22">
                <wp:simplePos x="0" y="0"/>
                <wp:positionH relativeFrom="column">
                  <wp:posOffset>1043940</wp:posOffset>
                </wp:positionH>
                <wp:positionV relativeFrom="paragraph">
                  <wp:posOffset>46990</wp:posOffset>
                </wp:positionV>
                <wp:extent cx="3743325" cy="2181225"/>
                <wp:effectExtent l="0" t="0" r="28575" b="28575"/>
                <wp:wrapNone/>
                <wp:docPr id="7" name="Прямоугольник 7"/>
                <wp:cNvGraphicFramePr/>
                <a:graphic xmlns:a="http://schemas.openxmlformats.org/drawingml/2006/main">
                  <a:graphicData uri="http://schemas.microsoft.com/office/word/2010/wordprocessingShape">
                    <wps:wsp>
                      <wps:cNvSpPr/>
                      <wps:spPr>
                        <a:xfrm>
                          <a:off x="0" y="0"/>
                          <a:ext cx="3743325" cy="218122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9DD8DF" w14:textId="77777777" w:rsidR="00D3210A" w:rsidRPr="00087FED" w:rsidRDefault="00D3210A" w:rsidP="00D3210A">
                            <w:pPr>
                              <w:jc w:val="center"/>
                            </w:pPr>
                          </w:p>
                          <w:p w14:paraId="4995B06A" w14:textId="77777777" w:rsidR="00D3210A" w:rsidRDefault="00D3210A" w:rsidP="00D321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FC19E" id="Прямоугольник 7" o:spid="_x0000_s1026" style="position:absolute;margin-left:82.2pt;margin-top:3.7pt;width:294.75pt;height:17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" fillcolor="black [3213]" strokecolor="#243f60 [1604]" strokeweight="2pt">
                <v:textbox>
                  <w:txbxContent>
                    <w:p w14:paraId="339DD8DF" w14:textId="77777777" w:rsidR="00D3210A" w:rsidRPr="00087FED" w:rsidRDefault="00D3210A" w:rsidP="00D3210A">
                      <w:pPr>
                        <w:jc w:val="center"/>
                      </w:pPr>
                    </w:p>
                    <w:p w14:paraId="4995B06A" w14:textId="77777777" w:rsidR="00D3210A" w:rsidRDefault="00D3210A" w:rsidP="00D3210A">
                      <w:pPr>
                        <w:jc w:val="center"/>
                      </w:pPr>
                    </w:p>
                  </w:txbxContent>
                </v:textbox>
              </v:rect>
            </w:pict>
          </mc:Fallback>
        </mc:AlternateContent>
      </w:r>
    </w:p>
    <w:p w14:paraId="16213388" w14:textId="77777777" w:rsidR="00D3210A" w:rsidRPr="009309E3" w:rsidRDefault="00D3210A" w:rsidP="009309E3">
      <w:pPr>
        <w:tabs>
          <w:tab w:val="left" w:pos="6870"/>
        </w:tabs>
        <w:rPr>
          <w:rFonts w:ascii="Times New Roman" w:hAnsi="Times New Roman" w:cs="Times New Roman"/>
          <w:sz w:val="28"/>
          <w:szCs w:val="28"/>
        </w:rPr>
      </w:pPr>
      <w:r w:rsidRPr="009309E3">
        <w:rPr>
          <w:rFonts w:ascii="Times New Roman" w:hAnsi="Times New Roman" w:cs="Times New Roman"/>
          <w:sz w:val="28"/>
          <w:szCs w:val="28"/>
        </w:rPr>
        <w:tab/>
      </w:r>
    </w:p>
    <w:p w14:paraId="12C2B1B0" w14:textId="77777777" w:rsidR="00D3210A" w:rsidRPr="009309E3" w:rsidRDefault="00D3210A" w:rsidP="009309E3">
      <w:pPr>
        <w:tabs>
          <w:tab w:val="left" w:pos="6870"/>
        </w:tabs>
        <w:rPr>
          <w:rFonts w:ascii="Times New Roman" w:hAnsi="Times New Roman" w:cs="Times New Roman"/>
          <w:sz w:val="28"/>
          <w:szCs w:val="28"/>
        </w:rPr>
      </w:pPr>
    </w:p>
    <w:p w14:paraId="52277924" w14:textId="77777777" w:rsidR="00D3210A" w:rsidRPr="009309E3" w:rsidRDefault="00D3210A" w:rsidP="009309E3">
      <w:pPr>
        <w:tabs>
          <w:tab w:val="left" w:pos="6870"/>
        </w:tabs>
        <w:rPr>
          <w:rFonts w:ascii="Times New Roman" w:hAnsi="Times New Roman" w:cs="Times New Roman"/>
          <w:sz w:val="28"/>
          <w:szCs w:val="28"/>
        </w:rPr>
      </w:pPr>
    </w:p>
    <w:p w14:paraId="4F5F2980" w14:textId="77777777" w:rsidR="00D3210A" w:rsidRPr="009309E3" w:rsidRDefault="00D3210A" w:rsidP="009309E3">
      <w:pPr>
        <w:rPr>
          <w:rFonts w:ascii="Times New Roman" w:hAnsi="Times New Roman" w:cs="Times New Roman"/>
          <w:sz w:val="28"/>
          <w:szCs w:val="28"/>
        </w:rPr>
      </w:pPr>
    </w:p>
    <w:p w14:paraId="10C80206" w14:textId="77777777" w:rsidR="00D3210A" w:rsidRPr="009309E3" w:rsidRDefault="00D3210A" w:rsidP="009309E3">
      <w:pPr>
        <w:rPr>
          <w:rFonts w:ascii="Times New Roman" w:hAnsi="Times New Roman" w:cs="Times New Roman"/>
          <w:sz w:val="28"/>
          <w:szCs w:val="28"/>
        </w:rPr>
      </w:pPr>
    </w:p>
    <w:p w14:paraId="64025095" w14:textId="77777777" w:rsidR="00D3210A" w:rsidRPr="009309E3" w:rsidRDefault="00D3210A" w:rsidP="009309E3">
      <w:pPr>
        <w:tabs>
          <w:tab w:val="left" w:pos="7890"/>
        </w:tabs>
        <w:rPr>
          <w:rFonts w:ascii="Times New Roman" w:hAnsi="Times New Roman" w:cs="Times New Roman"/>
          <w:sz w:val="28"/>
          <w:szCs w:val="28"/>
        </w:rPr>
      </w:pPr>
      <w:r w:rsidRPr="009309E3">
        <w:rPr>
          <w:rFonts w:ascii="Times New Roman" w:hAnsi="Times New Roman" w:cs="Times New Roman"/>
          <w:sz w:val="28"/>
          <w:szCs w:val="28"/>
        </w:rPr>
        <w:tab/>
      </w:r>
    </w:p>
    <w:p w14:paraId="47DA4B01" w14:textId="77777777" w:rsidR="00D3210A" w:rsidRPr="009309E3" w:rsidRDefault="00D3210A" w:rsidP="009309E3">
      <w:pPr>
        <w:jc w:val="center"/>
        <w:rPr>
          <w:rFonts w:ascii="Times New Roman" w:hAnsi="Times New Roman" w:cs="Times New Roman"/>
          <w:sz w:val="28"/>
          <w:szCs w:val="28"/>
        </w:rPr>
      </w:pPr>
    </w:p>
    <w:p w14:paraId="1C7C4E44" w14:textId="77777777" w:rsidR="00D3210A" w:rsidRPr="009309E3" w:rsidRDefault="00D3210A" w:rsidP="009309E3">
      <w:pPr>
        <w:tabs>
          <w:tab w:val="left" w:pos="7890"/>
        </w:tabs>
        <w:rPr>
          <w:rFonts w:ascii="Times New Roman" w:hAnsi="Times New Roman" w:cs="Times New Roman"/>
          <w:sz w:val="28"/>
          <w:szCs w:val="28"/>
        </w:rPr>
      </w:pPr>
    </w:p>
    <w:p w14:paraId="67D34591" w14:textId="77777777" w:rsidR="00D3210A" w:rsidRPr="009309E3" w:rsidRDefault="00D3210A" w:rsidP="009309E3">
      <w:pPr>
        <w:rPr>
          <w:rFonts w:ascii="Times New Roman" w:hAnsi="Times New Roman" w:cs="Times New Roman"/>
          <w:sz w:val="28"/>
          <w:szCs w:val="28"/>
        </w:rPr>
      </w:pPr>
    </w:p>
    <w:p w14:paraId="2F20B4BA" w14:textId="77777777" w:rsidR="00D3210A" w:rsidRPr="009309E3" w:rsidRDefault="00D3210A" w:rsidP="009309E3">
      <w:pPr>
        <w:rPr>
          <w:rFonts w:ascii="Times New Roman" w:hAnsi="Times New Roman" w:cs="Times New Roman"/>
          <w:sz w:val="28"/>
          <w:szCs w:val="28"/>
        </w:rPr>
      </w:pPr>
    </w:p>
    <w:p w14:paraId="14C21060" w14:textId="77777777" w:rsidR="00D3210A" w:rsidRPr="009309E3" w:rsidRDefault="00087FED" w:rsidP="009309E3">
      <w:pPr>
        <w:rPr>
          <w:rFonts w:ascii="Times New Roman" w:hAnsi="Times New Roman" w:cs="Times New Roman"/>
          <w:sz w:val="28"/>
          <w:szCs w:val="28"/>
        </w:rPr>
      </w:pPr>
      <w:r w:rsidRPr="009309E3">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4DD8FDEF" wp14:editId="189297B6">
                <wp:simplePos x="0" y="0"/>
                <wp:positionH relativeFrom="column">
                  <wp:posOffset>1139190</wp:posOffset>
                </wp:positionH>
                <wp:positionV relativeFrom="paragraph">
                  <wp:posOffset>243205</wp:posOffset>
                </wp:positionV>
                <wp:extent cx="3724275" cy="3590925"/>
                <wp:effectExtent l="0" t="0" r="28575" b="28575"/>
                <wp:wrapNone/>
                <wp:docPr id="8" name="Равнобедренный треугольник 8"/>
                <wp:cNvGraphicFramePr/>
                <a:graphic xmlns:a="http://schemas.openxmlformats.org/drawingml/2006/main">
                  <a:graphicData uri="http://schemas.microsoft.com/office/word/2010/wordprocessingShape">
                    <wps:wsp>
                      <wps:cNvSpPr/>
                      <wps:spPr>
                        <a:xfrm>
                          <a:off x="0" y="0"/>
                          <a:ext cx="3724275" cy="3590925"/>
                        </a:xfrm>
                        <a:prstGeom prst="triangl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BDC57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8" o:spid="_x0000_s1026" type="#_x0000_t5" style="position:absolute;margin-left:89.7pt;margin-top:19.15pt;width:293.25pt;height:28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" fillcolor="black [3213]" strokecolor="#243f60 [1604]" strokeweight="2pt"/>
            </w:pict>
          </mc:Fallback>
        </mc:AlternateContent>
      </w:r>
    </w:p>
    <w:p w14:paraId="73FAED51" w14:textId="77777777" w:rsidR="00D3210A" w:rsidRPr="009309E3" w:rsidRDefault="00D3210A" w:rsidP="009309E3">
      <w:pPr>
        <w:rPr>
          <w:rFonts w:ascii="Times New Roman" w:hAnsi="Times New Roman" w:cs="Times New Roman"/>
          <w:sz w:val="28"/>
          <w:szCs w:val="28"/>
        </w:rPr>
      </w:pPr>
    </w:p>
    <w:p w14:paraId="7C6F3056" w14:textId="77777777" w:rsidR="00D3210A" w:rsidRPr="009309E3" w:rsidRDefault="00D3210A" w:rsidP="009309E3">
      <w:pPr>
        <w:rPr>
          <w:rFonts w:ascii="Times New Roman" w:hAnsi="Times New Roman" w:cs="Times New Roman"/>
          <w:sz w:val="28"/>
          <w:szCs w:val="28"/>
        </w:rPr>
      </w:pPr>
    </w:p>
    <w:p w14:paraId="509E5372" w14:textId="77777777" w:rsidR="00D3210A" w:rsidRPr="009309E3" w:rsidRDefault="00D3210A" w:rsidP="009309E3">
      <w:pPr>
        <w:rPr>
          <w:rFonts w:ascii="Times New Roman" w:hAnsi="Times New Roman" w:cs="Times New Roman"/>
          <w:sz w:val="28"/>
          <w:szCs w:val="28"/>
        </w:rPr>
      </w:pPr>
    </w:p>
    <w:p w14:paraId="64F40E29" w14:textId="77777777" w:rsidR="00D3210A" w:rsidRPr="009309E3" w:rsidRDefault="00D3210A" w:rsidP="009309E3">
      <w:pPr>
        <w:rPr>
          <w:rFonts w:ascii="Times New Roman" w:hAnsi="Times New Roman" w:cs="Times New Roman"/>
          <w:sz w:val="28"/>
          <w:szCs w:val="28"/>
        </w:rPr>
      </w:pPr>
    </w:p>
    <w:p w14:paraId="01D01B42" w14:textId="77777777" w:rsidR="00D3210A" w:rsidRPr="009309E3" w:rsidRDefault="00D3210A" w:rsidP="009309E3">
      <w:pPr>
        <w:rPr>
          <w:rFonts w:ascii="Times New Roman" w:hAnsi="Times New Roman" w:cs="Times New Roman"/>
          <w:sz w:val="28"/>
          <w:szCs w:val="28"/>
        </w:rPr>
      </w:pPr>
    </w:p>
    <w:p w14:paraId="27B256B8" w14:textId="77777777" w:rsidR="00D3210A" w:rsidRPr="009309E3" w:rsidRDefault="00D3210A" w:rsidP="009309E3">
      <w:pPr>
        <w:rPr>
          <w:rFonts w:ascii="Times New Roman" w:hAnsi="Times New Roman" w:cs="Times New Roman"/>
          <w:sz w:val="28"/>
          <w:szCs w:val="28"/>
        </w:rPr>
      </w:pPr>
    </w:p>
    <w:p w14:paraId="7FB59CF8" w14:textId="77777777" w:rsidR="00D3210A" w:rsidRPr="009309E3" w:rsidRDefault="00D3210A" w:rsidP="009309E3">
      <w:pPr>
        <w:rPr>
          <w:rFonts w:ascii="Times New Roman" w:hAnsi="Times New Roman" w:cs="Times New Roman"/>
          <w:sz w:val="28"/>
          <w:szCs w:val="28"/>
        </w:rPr>
      </w:pPr>
    </w:p>
    <w:p w14:paraId="7553DBEA" w14:textId="77777777" w:rsidR="00D3210A" w:rsidRPr="009309E3" w:rsidRDefault="00D3210A" w:rsidP="009309E3">
      <w:pPr>
        <w:tabs>
          <w:tab w:val="left" w:pos="7725"/>
        </w:tabs>
        <w:rPr>
          <w:rFonts w:ascii="Times New Roman" w:hAnsi="Times New Roman" w:cs="Times New Roman"/>
          <w:sz w:val="28"/>
          <w:szCs w:val="28"/>
        </w:rPr>
      </w:pPr>
      <w:r w:rsidRPr="009309E3">
        <w:rPr>
          <w:rFonts w:ascii="Times New Roman" w:hAnsi="Times New Roman" w:cs="Times New Roman"/>
          <w:sz w:val="28"/>
          <w:szCs w:val="28"/>
        </w:rPr>
        <w:tab/>
      </w:r>
    </w:p>
    <w:p w14:paraId="2D2889BC" w14:textId="77777777" w:rsidR="00D3210A" w:rsidRPr="009309E3" w:rsidRDefault="00D3210A" w:rsidP="009309E3">
      <w:pPr>
        <w:tabs>
          <w:tab w:val="left" w:pos="7725"/>
        </w:tabs>
        <w:rPr>
          <w:rFonts w:ascii="Times New Roman" w:hAnsi="Times New Roman" w:cs="Times New Roman"/>
          <w:sz w:val="28"/>
          <w:szCs w:val="28"/>
        </w:rPr>
      </w:pPr>
    </w:p>
    <w:p w14:paraId="0738B02A" w14:textId="77777777" w:rsidR="00D3210A" w:rsidRPr="009309E3" w:rsidRDefault="00D3210A" w:rsidP="009309E3">
      <w:pPr>
        <w:tabs>
          <w:tab w:val="left" w:pos="7725"/>
        </w:tabs>
        <w:rPr>
          <w:rFonts w:ascii="Times New Roman" w:hAnsi="Times New Roman" w:cs="Times New Roman"/>
          <w:sz w:val="28"/>
          <w:szCs w:val="28"/>
        </w:rPr>
      </w:pPr>
    </w:p>
    <w:p w14:paraId="24CAFDF2" w14:textId="77777777" w:rsidR="00D3210A" w:rsidRPr="009309E3" w:rsidRDefault="00D3210A" w:rsidP="009309E3">
      <w:pPr>
        <w:tabs>
          <w:tab w:val="left" w:pos="7725"/>
        </w:tabs>
        <w:rPr>
          <w:rFonts w:ascii="Times New Roman" w:hAnsi="Times New Roman" w:cs="Times New Roman"/>
          <w:sz w:val="28"/>
          <w:szCs w:val="28"/>
        </w:rPr>
      </w:pPr>
    </w:p>
    <w:p w14:paraId="1A7CF9B8" w14:textId="77777777" w:rsidR="00D3210A" w:rsidRPr="009309E3" w:rsidRDefault="00D3210A" w:rsidP="009309E3">
      <w:pPr>
        <w:tabs>
          <w:tab w:val="left" w:pos="7725"/>
        </w:tabs>
        <w:rPr>
          <w:rFonts w:ascii="Times New Roman" w:hAnsi="Times New Roman" w:cs="Times New Roman"/>
          <w:sz w:val="28"/>
          <w:szCs w:val="28"/>
        </w:rPr>
      </w:pPr>
    </w:p>
    <w:p w14:paraId="4B1E5E6F" w14:textId="77777777" w:rsidR="00D3210A" w:rsidRDefault="00087FED" w:rsidP="009309E3">
      <w:pPr>
        <w:tabs>
          <w:tab w:val="left" w:pos="7725"/>
        </w:tabs>
        <w:rPr>
          <w:rFonts w:ascii="Times New Roman" w:hAnsi="Times New Roman" w:cs="Times New Roman"/>
          <w:sz w:val="28"/>
          <w:szCs w:val="28"/>
        </w:rPr>
      </w:pPr>
      <w:r w:rsidRPr="009309E3">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2336" behindDoc="0" locked="0" layoutInCell="1" allowOverlap="1" wp14:anchorId="4AD2EB72" wp14:editId="189F5573">
                <wp:simplePos x="0" y="0"/>
                <wp:positionH relativeFrom="column">
                  <wp:posOffset>34290</wp:posOffset>
                </wp:positionH>
                <wp:positionV relativeFrom="paragraph">
                  <wp:posOffset>289560</wp:posOffset>
                </wp:positionV>
                <wp:extent cx="5353050" cy="2867025"/>
                <wp:effectExtent l="0" t="95250" r="0" b="104775"/>
                <wp:wrapNone/>
                <wp:docPr id="10" name="Соединительная линия уступом 10"/>
                <wp:cNvGraphicFramePr/>
                <a:graphic xmlns:a="http://schemas.openxmlformats.org/drawingml/2006/main">
                  <a:graphicData uri="http://schemas.microsoft.com/office/word/2010/wordprocessingShape">
                    <wps:wsp>
                      <wps:cNvCnPr/>
                      <wps:spPr>
                        <a:xfrm>
                          <a:off x="0" y="0"/>
                          <a:ext cx="5353050" cy="2867025"/>
                        </a:xfrm>
                        <a:prstGeom prst="bentConnector3">
                          <a:avLst>
                            <a:gd name="adj1" fmla="val 50000"/>
                          </a:avLst>
                        </a:prstGeom>
                        <a:ln w="1936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134639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0" o:spid="_x0000_s1026" type="#_x0000_t34" style="position:absolute;margin-left:2.7pt;margin-top:22.8pt;width:421.5pt;height:22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" strokecolor="black [3213]" strokeweight="15.25pt"/>
            </w:pict>
          </mc:Fallback>
        </mc:AlternateContent>
      </w:r>
    </w:p>
    <w:p w14:paraId="5B14B9FD" w14:textId="77777777" w:rsidR="0051668B" w:rsidRPr="0051668B" w:rsidRDefault="0051668B" w:rsidP="0051668B">
      <w:pPr>
        <w:rPr>
          <w:rFonts w:ascii="Times New Roman" w:hAnsi="Times New Roman" w:cs="Times New Roman"/>
          <w:sz w:val="28"/>
          <w:szCs w:val="28"/>
        </w:rPr>
      </w:pPr>
    </w:p>
    <w:p w14:paraId="5D160788" w14:textId="77777777" w:rsidR="0051668B" w:rsidRPr="0051668B" w:rsidRDefault="0051668B" w:rsidP="0051668B">
      <w:pPr>
        <w:rPr>
          <w:rFonts w:ascii="Times New Roman" w:hAnsi="Times New Roman" w:cs="Times New Roman"/>
          <w:sz w:val="28"/>
          <w:szCs w:val="28"/>
        </w:rPr>
      </w:pPr>
    </w:p>
    <w:p w14:paraId="79E233B7" w14:textId="77777777" w:rsidR="0051668B" w:rsidRPr="0051668B" w:rsidRDefault="0051668B" w:rsidP="0051668B">
      <w:pPr>
        <w:rPr>
          <w:rFonts w:ascii="Times New Roman" w:hAnsi="Times New Roman" w:cs="Times New Roman"/>
          <w:sz w:val="28"/>
          <w:szCs w:val="28"/>
        </w:rPr>
      </w:pPr>
    </w:p>
    <w:p w14:paraId="3850300C" w14:textId="77777777" w:rsidR="0051668B" w:rsidRPr="0051668B" w:rsidRDefault="0051668B" w:rsidP="0051668B">
      <w:pPr>
        <w:rPr>
          <w:rFonts w:ascii="Times New Roman" w:hAnsi="Times New Roman" w:cs="Times New Roman"/>
          <w:sz w:val="28"/>
          <w:szCs w:val="28"/>
        </w:rPr>
      </w:pPr>
    </w:p>
    <w:p w14:paraId="5761E956" w14:textId="77777777" w:rsidR="0051668B" w:rsidRPr="0051668B" w:rsidRDefault="0051668B" w:rsidP="0051668B">
      <w:pPr>
        <w:rPr>
          <w:rFonts w:ascii="Times New Roman" w:hAnsi="Times New Roman" w:cs="Times New Roman"/>
          <w:sz w:val="28"/>
          <w:szCs w:val="28"/>
        </w:rPr>
      </w:pPr>
    </w:p>
    <w:p w14:paraId="012E9360" w14:textId="77777777" w:rsidR="0051668B" w:rsidRPr="0051668B" w:rsidRDefault="0051668B" w:rsidP="0051668B">
      <w:pPr>
        <w:rPr>
          <w:rFonts w:ascii="Times New Roman" w:hAnsi="Times New Roman" w:cs="Times New Roman"/>
          <w:sz w:val="28"/>
          <w:szCs w:val="28"/>
        </w:rPr>
      </w:pPr>
    </w:p>
    <w:p w14:paraId="749E8AC4" w14:textId="77777777" w:rsidR="0051668B" w:rsidRPr="0051668B" w:rsidRDefault="0051668B" w:rsidP="0051668B">
      <w:pPr>
        <w:rPr>
          <w:rFonts w:ascii="Times New Roman" w:hAnsi="Times New Roman" w:cs="Times New Roman"/>
          <w:sz w:val="28"/>
          <w:szCs w:val="28"/>
        </w:rPr>
      </w:pPr>
    </w:p>
    <w:p w14:paraId="5287AC1A" w14:textId="77777777" w:rsidR="0051668B" w:rsidRPr="0051668B" w:rsidRDefault="0051668B" w:rsidP="0051668B">
      <w:pPr>
        <w:rPr>
          <w:rFonts w:ascii="Times New Roman" w:hAnsi="Times New Roman" w:cs="Times New Roman"/>
          <w:sz w:val="28"/>
          <w:szCs w:val="28"/>
        </w:rPr>
      </w:pPr>
    </w:p>
    <w:p w14:paraId="374599F1" w14:textId="77777777" w:rsidR="0051668B" w:rsidRPr="0051668B" w:rsidRDefault="0051668B" w:rsidP="0051668B">
      <w:pPr>
        <w:rPr>
          <w:rFonts w:ascii="Times New Roman" w:hAnsi="Times New Roman" w:cs="Times New Roman"/>
          <w:sz w:val="28"/>
          <w:szCs w:val="28"/>
        </w:rPr>
      </w:pPr>
    </w:p>
    <w:p w14:paraId="2C6C498F" w14:textId="77777777" w:rsidR="0051668B" w:rsidRDefault="0051668B" w:rsidP="0051668B">
      <w:pPr>
        <w:rPr>
          <w:rFonts w:ascii="Times New Roman" w:hAnsi="Times New Roman" w:cs="Times New Roman"/>
          <w:sz w:val="28"/>
          <w:szCs w:val="28"/>
        </w:rPr>
      </w:pPr>
    </w:p>
    <w:p w14:paraId="5278A814" w14:textId="093E7C31" w:rsidR="0051668B" w:rsidRDefault="0051668B" w:rsidP="0051668B">
      <w:pPr>
        <w:tabs>
          <w:tab w:val="left" w:pos="7884"/>
        </w:tabs>
        <w:rPr>
          <w:rFonts w:ascii="Times New Roman" w:hAnsi="Times New Roman" w:cs="Times New Roman"/>
          <w:sz w:val="28"/>
          <w:szCs w:val="28"/>
        </w:rPr>
      </w:pPr>
      <w:r>
        <w:rPr>
          <w:rFonts w:ascii="Times New Roman" w:hAnsi="Times New Roman" w:cs="Times New Roman"/>
          <w:sz w:val="28"/>
          <w:szCs w:val="28"/>
        </w:rPr>
        <w:tab/>
      </w:r>
    </w:p>
    <w:p w14:paraId="3D2F1C4C" w14:textId="77777777" w:rsidR="0051668B" w:rsidRDefault="0051668B">
      <w:pPr>
        <w:rPr>
          <w:rFonts w:ascii="Times New Roman" w:hAnsi="Times New Roman" w:cs="Times New Roman"/>
          <w:sz w:val="28"/>
          <w:szCs w:val="28"/>
        </w:rPr>
      </w:pPr>
      <w:r>
        <w:rPr>
          <w:rFonts w:ascii="Times New Roman" w:hAnsi="Times New Roman" w:cs="Times New Roman"/>
          <w:sz w:val="28"/>
          <w:szCs w:val="28"/>
        </w:rPr>
        <w:br w:type="page"/>
      </w:r>
    </w:p>
    <w:p w14:paraId="482FF871" w14:textId="77777777" w:rsidR="0041000A" w:rsidRDefault="0041000A" w:rsidP="0041000A">
      <w:pPr>
        <w:pStyle w:val="a3"/>
        <w:spacing w:before="0" w:beforeAutospacing="0" w:after="150" w:afterAutospacing="0" w:line="276" w:lineRule="auto"/>
        <w:jc w:val="center"/>
        <w:rPr>
          <w:b/>
          <w:color w:val="000000"/>
          <w:sz w:val="28"/>
          <w:szCs w:val="28"/>
        </w:rPr>
      </w:pPr>
      <w:r w:rsidRPr="009309E3">
        <w:rPr>
          <w:b/>
          <w:color w:val="000000"/>
          <w:sz w:val="28"/>
          <w:szCs w:val="28"/>
        </w:rPr>
        <w:lastRenderedPageBreak/>
        <w:t xml:space="preserve">СЕМИНАР – ПРАКТИКУМ </w:t>
      </w:r>
      <w:r>
        <w:rPr>
          <w:b/>
          <w:color w:val="000000"/>
          <w:sz w:val="28"/>
          <w:szCs w:val="28"/>
        </w:rPr>
        <w:t>С</w:t>
      </w:r>
      <w:r w:rsidRPr="009309E3">
        <w:rPr>
          <w:b/>
          <w:color w:val="000000"/>
          <w:sz w:val="28"/>
          <w:szCs w:val="28"/>
        </w:rPr>
        <w:t xml:space="preserve"> ЭЛЕМЕНТАМИ ТРЕНИНГА</w:t>
      </w:r>
    </w:p>
    <w:p w14:paraId="735ADFD7" w14:textId="7A3AE52F" w:rsidR="0041000A" w:rsidRPr="00F842CA" w:rsidRDefault="0041000A" w:rsidP="0041000A">
      <w:pPr>
        <w:pStyle w:val="a3"/>
        <w:spacing w:before="0" w:beforeAutospacing="0" w:after="150" w:afterAutospacing="0" w:line="276" w:lineRule="auto"/>
        <w:jc w:val="both"/>
        <w:rPr>
          <w:b/>
          <w:bCs/>
          <w:color w:val="000000"/>
          <w:sz w:val="28"/>
          <w:szCs w:val="28"/>
        </w:rPr>
      </w:pPr>
      <w:r w:rsidRPr="00F842CA">
        <w:rPr>
          <w:b/>
          <w:bCs/>
          <w:color w:val="000000"/>
          <w:sz w:val="28"/>
          <w:szCs w:val="28"/>
        </w:rPr>
        <w:t>Автор составитель: </w:t>
      </w:r>
      <w:proofErr w:type="spellStart"/>
      <w:r>
        <w:rPr>
          <w:color w:val="000000"/>
          <w:sz w:val="28"/>
          <w:szCs w:val="28"/>
        </w:rPr>
        <w:t>Вализер</w:t>
      </w:r>
      <w:proofErr w:type="spellEnd"/>
      <w:r>
        <w:rPr>
          <w:color w:val="000000"/>
          <w:sz w:val="28"/>
          <w:szCs w:val="28"/>
        </w:rPr>
        <w:t xml:space="preserve"> Елена</w:t>
      </w:r>
      <w:r w:rsidRPr="00F842CA">
        <w:rPr>
          <w:color w:val="000000"/>
          <w:sz w:val="28"/>
          <w:szCs w:val="28"/>
        </w:rPr>
        <w:t xml:space="preserve"> Владимировна</w:t>
      </w:r>
      <w:r>
        <w:rPr>
          <w:color w:val="000000"/>
          <w:sz w:val="28"/>
          <w:szCs w:val="28"/>
        </w:rPr>
        <w:t xml:space="preserve">, педагог-психолог высшей квалификационной категории </w:t>
      </w:r>
      <w:r w:rsidRPr="0051668B">
        <w:rPr>
          <w:color w:val="000000"/>
          <w:sz w:val="28"/>
          <w:szCs w:val="28"/>
        </w:rPr>
        <w:t xml:space="preserve">МБДОУ </w:t>
      </w:r>
      <w:r>
        <w:rPr>
          <w:color w:val="000000"/>
          <w:sz w:val="28"/>
          <w:szCs w:val="28"/>
        </w:rPr>
        <w:t>«Лёвушка»</w:t>
      </w:r>
    </w:p>
    <w:p w14:paraId="004A1E51" w14:textId="2D80F3B3" w:rsidR="0041000A" w:rsidRPr="009309E3" w:rsidRDefault="0041000A" w:rsidP="0041000A">
      <w:pPr>
        <w:pStyle w:val="a3"/>
        <w:spacing w:before="0" w:beforeAutospacing="0" w:after="150" w:afterAutospacing="0" w:line="276" w:lineRule="auto"/>
        <w:jc w:val="both"/>
        <w:rPr>
          <w:rFonts w:ascii="Arial" w:hAnsi="Arial" w:cs="Arial"/>
          <w:b/>
          <w:bCs/>
          <w:color w:val="000000"/>
          <w:sz w:val="28"/>
          <w:szCs w:val="28"/>
        </w:rPr>
      </w:pPr>
      <w:r w:rsidRPr="009309E3">
        <w:rPr>
          <w:b/>
          <w:bCs/>
          <w:color w:val="000000"/>
          <w:sz w:val="28"/>
          <w:szCs w:val="28"/>
        </w:rPr>
        <w:t>Т</w:t>
      </w:r>
      <w:r>
        <w:rPr>
          <w:b/>
          <w:bCs/>
          <w:color w:val="000000"/>
          <w:sz w:val="28"/>
          <w:szCs w:val="28"/>
        </w:rPr>
        <w:t>ема</w:t>
      </w:r>
      <w:r w:rsidRPr="009309E3">
        <w:rPr>
          <w:b/>
          <w:bCs/>
          <w:color w:val="000000"/>
          <w:sz w:val="28"/>
          <w:szCs w:val="28"/>
        </w:rPr>
        <w:t xml:space="preserve">: </w:t>
      </w:r>
      <w:r w:rsidRPr="00F842CA">
        <w:rPr>
          <w:color w:val="000000"/>
          <w:sz w:val="28"/>
          <w:szCs w:val="28"/>
        </w:rPr>
        <w:t xml:space="preserve">Профилактика эмоционального выгорания </w:t>
      </w:r>
      <w:r>
        <w:rPr>
          <w:color w:val="000000"/>
          <w:sz w:val="28"/>
          <w:szCs w:val="28"/>
        </w:rPr>
        <w:t>«</w:t>
      </w:r>
      <w:r w:rsidRPr="0041000A">
        <w:rPr>
          <w:color w:val="000000"/>
          <w:sz w:val="28"/>
          <w:szCs w:val="28"/>
        </w:rPr>
        <w:t>Круг моей силы</w:t>
      </w:r>
      <w:r w:rsidRPr="00F842CA">
        <w:rPr>
          <w:color w:val="000000"/>
          <w:sz w:val="28"/>
          <w:szCs w:val="28"/>
        </w:rPr>
        <w:t>»</w:t>
      </w:r>
    </w:p>
    <w:p w14:paraId="7A7E5C4F"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
          <w:sz w:val="28"/>
          <w:szCs w:val="28"/>
        </w:rPr>
        <w:t xml:space="preserve">Цель: </w:t>
      </w:r>
      <w:r w:rsidRPr="0051668B">
        <w:rPr>
          <w:rFonts w:ascii="Times New Roman" w:hAnsi="Times New Roman" w:cs="Times New Roman"/>
          <w:bCs/>
          <w:sz w:val="28"/>
          <w:szCs w:val="28"/>
        </w:rPr>
        <w:t>преодоления синдрома эмоционального выгорания, улучшение эмоционального состояния педагогов, придание уверенности в себе.</w:t>
      </w:r>
    </w:p>
    <w:p w14:paraId="5CA840F4" w14:textId="77777777" w:rsidR="0051668B" w:rsidRPr="0051668B" w:rsidRDefault="0051668B" w:rsidP="0051668B">
      <w:pPr>
        <w:spacing w:after="0"/>
        <w:jc w:val="both"/>
        <w:rPr>
          <w:rFonts w:ascii="Times New Roman" w:hAnsi="Times New Roman" w:cs="Times New Roman"/>
          <w:b/>
          <w:sz w:val="28"/>
          <w:szCs w:val="28"/>
        </w:rPr>
      </w:pPr>
      <w:r w:rsidRPr="0051668B">
        <w:rPr>
          <w:rFonts w:ascii="Times New Roman" w:hAnsi="Times New Roman" w:cs="Times New Roman"/>
          <w:b/>
          <w:sz w:val="28"/>
          <w:szCs w:val="28"/>
        </w:rPr>
        <w:t>Задачи:</w:t>
      </w:r>
    </w:p>
    <w:p w14:paraId="3DD0AD07" w14:textId="77777777" w:rsidR="0051668B" w:rsidRPr="0051668B" w:rsidRDefault="0051668B" w:rsidP="0051668B">
      <w:pPr>
        <w:pStyle w:val="a6"/>
        <w:numPr>
          <w:ilvl w:val="0"/>
          <w:numId w:val="5"/>
        </w:numPr>
        <w:spacing w:after="0"/>
        <w:jc w:val="both"/>
        <w:rPr>
          <w:rFonts w:ascii="Times New Roman" w:hAnsi="Times New Roman" w:cs="Times New Roman"/>
          <w:sz w:val="28"/>
          <w:szCs w:val="28"/>
        </w:rPr>
      </w:pPr>
      <w:r w:rsidRPr="0051668B">
        <w:rPr>
          <w:rFonts w:ascii="Times New Roman" w:hAnsi="Times New Roman" w:cs="Times New Roman"/>
          <w:sz w:val="28"/>
          <w:szCs w:val="28"/>
        </w:rPr>
        <w:t>Создать благоприятные условия для работы группы, способствующие профилактике синдрома профессионального выгорания.</w:t>
      </w:r>
    </w:p>
    <w:p w14:paraId="098ABDF6" w14:textId="77777777" w:rsidR="0051668B" w:rsidRPr="0051668B" w:rsidRDefault="0051668B" w:rsidP="0051668B">
      <w:pPr>
        <w:pStyle w:val="a6"/>
        <w:numPr>
          <w:ilvl w:val="0"/>
          <w:numId w:val="5"/>
        </w:numPr>
        <w:spacing w:after="0"/>
        <w:rPr>
          <w:rFonts w:ascii="Times New Roman" w:hAnsi="Times New Roman" w:cs="Times New Roman"/>
          <w:sz w:val="28"/>
          <w:szCs w:val="28"/>
        </w:rPr>
      </w:pPr>
      <w:r w:rsidRPr="0051668B">
        <w:rPr>
          <w:rFonts w:ascii="Times New Roman" w:hAnsi="Times New Roman" w:cs="Times New Roman"/>
          <w:sz w:val="28"/>
          <w:szCs w:val="28"/>
        </w:rPr>
        <w:t>Дать возможность педагогам найти свои ресурсы.</w:t>
      </w:r>
    </w:p>
    <w:p w14:paraId="2AA646BB" w14:textId="77777777" w:rsidR="0051668B" w:rsidRPr="0051668B" w:rsidRDefault="0051668B" w:rsidP="0051668B">
      <w:pPr>
        <w:pStyle w:val="a6"/>
        <w:numPr>
          <w:ilvl w:val="0"/>
          <w:numId w:val="5"/>
        </w:numPr>
        <w:spacing w:after="0"/>
        <w:rPr>
          <w:rFonts w:ascii="Times New Roman" w:hAnsi="Times New Roman" w:cs="Times New Roman"/>
          <w:sz w:val="28"/>
          <w:szCs w:val="28"/>
        </w:rPr>
      </w:pPr>
      <w:proofErr w:type="spellStart"/>
      <w:r w:rsidRPr="0051668B">
        <w:rPr>
          <w:rFonts w:ascii="Times New Roman" w:hAnsi="Times New Roman" w:cs="Times New Roman"/>
          <w:sz w:val="28"/>
          <w:szCs w:val="28"/>
        </w:rPr>
        <w:t>Отреагирование</w:t>
      </w:r>
      <w:proofErr w:type="spellEnd"/>
      <w:r w:rsidRPr="0051668B">
        <w:rPr>
          <w:rFonts w:ascii="Times New Roman" w:hAnsi="Times New Roman" w:cs="Times New Roman"/>
          <w:sz w:val="28"/>
          <w:szCs w:val="28"/>
        </w:rPr>
        <w:t xml:space="preserve"> актуального эмоционального состояния.</w:t>
      </w:r>
    </w:p>
    <w:p w14:paraId="47F44EE5" w14:textId="77777777" w:rsidR="0051668B" w:rsidRPr="0051668B" w:rsidRDefault="0051668B" w:rsidP="0051668B">
      <w:pPr>
        <w:spacing w:after="0"/>
        <w:jc w:val="both"/>
        <w:rPr>
          <w:rFonts w:ascii="Times New Roman" w:eastAsia="Calibri" w:hAnsi="Times New Roman" w:cs="Times New Roman"/>
          <w:bCs/>
          <w:sz w:val="28"/>
          <w:szCs w:val="28"/>
        </w:rPr>
      </w:pPr>
      <w:r w:rsidRPr="0051668B">
        <w:rPr>
          <w:rFonts w:ascii="Times New Roman" w:eastAsia="Calibri" w:hAnsi="Times New Roman" w:cs="Times New Roman"/>
          <w:b/>
          <w:sz w:val="28"/>
          <w:szCs w:val="28"/>
        </w:rPr>
        <w:t xml:space="preserve">Формат проведения: </w:t>
      </w:r>
      <w:r w:rsidRPr="0051668B">
        <w:rPr>
          <w:rFonts w:ascii="Times New Roman" w:eastAsia="Calibri" w:hAnsi="Times New Roman" w:cs="Times New Roman"/>
          <w:bCs/>
          <w:sz w:val="28"/>
          <w:szCs w:val="28"/>
        </w:rPr>
        <w:t>очный</w:t>
      </w:r>
    </w:p>
    <w:p w14:paraId="028394AA" w14:textId="77777777" w:rsidR="0051668B" w:rsidRPr="0051668B" w:rsidRDefault="0051668B" w:rsidP="0051668B">
      <w:pPr>
        <w:spacing w:after="0"/>
        <w:jc w:val="both"/>
        <w:rPr>
          <w:rFonts w:ascii="Times New Roman" w:eastAsia="Calibri" w:hAnsi="Times New Roman" w:cs="Times New Roman"/>
          <w:bCs/>
          <w:sz w:val="28"/>
          <w:szCs w:val="28"/>
        </w:rPr>
      </w:pPr>
      <w:r w:rsidRPr="0051668B">
        <w:rPr>
          <w:rFonts w:ascii="Times New Roman" w:eastAsia="Calibri" w:hAnsi="Times New Roman" w:cs="Times New Roman"/>
          <w:b/>
          <w:bCs/>
          <w:sz w:val="28"/>
          <w:szCs w:val="28"/>
        </w:rPr>
        <w:t xml:space="preserve">Длительность мероприятия: </w:t>
      </w:r>
      <w:r w:rsidRPr="0051668B">
        <w:rPr>
          <w:rFonts w:ascii="Times New Roman" w:eastAsia="Calibri" w:hAnsi="Times New Roman" w:cs="Times New Roman"/>
          <w:bCs/>
          <w:sz w:val="28"/>
          <w:szCs w:val="28"/>
        </w:rPr>
        <w:t>40 мин.</w:t>
      </w:r>
    </w:p>
    <w:p w14:paraId="0CEAFFB3"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
          <w:sz w:val="28"/>
          <w:szCs w:val="28"/>
        </w:rPr>
        <w:t xml:space="preserve">Оборудование: </w:t>
      </w:r>
      <w:r w:rsidRPr="0051668B">
        <w:rPr>
          <w:rFonts w:ascii="Times New Roman" w:hAnsi="Times New Roman" w:cs="Times New Roman"/>
          <w:bCs/>
          <w:sz w:val="28"/>
          <w:szCs w:val="28"/>
        </w:rPr>
        <w:t>листы бумаги формата А3 (по количеству человек); фломастеры; клей карандаш.</w:t>
      </w:r>
    </w:p>
    <w:p w14:paraId="2E602383" w14:textId="51BFFE6F" w:rsidR="0051668B" w:rsidRPr="0051668B" w:rsidRDefault="0051668B" w:rsidP="0051668B">
      <w:pPr>
        <w:spacing w:after="0"/>
        <w:jc w:val="both"/>
        <w:rPr>
          <w:rFonts w:ascii="Times New Roman" w:hAnsi="Times New Roman" w:cs="Times New Roman"/>
          <w:b/>
          <w:sz w:val="28"/>
          <w:szCs w:val="28"/>
        </w:rPr>
      </w:pPr>
      <w:r w:rsidRPr="0051668B">
        <w:rPr>
          <w:rFonts w:ascii="Times New Roman" w:hAnsi="Times New Roman" w:cs="Times New Roman"/>
          <w:b/>
          <w:sz w:val="28"/>
          <w:szCs w:val="28"/>
        </w:rPr>
        <w:t>Ход тренинга</w:t>
      </w:r>
      <w:r>
        <w:rPr>
          <w:rFonts w:ascii="Times New Roman" w:hAnsi="Times New Roman" w:cs="Times New Roman"/>
          <w:b/>
          <w:sz w:val="28"/>
          <w:szCs w:val="28"/>
        </w:rPr>
        <w:t>:</w:t>
      </w:r>
    </w:p>
    <w:p w14:paraId="393F2CE0" w14:textId="51375911" w:rsidR="0051668B" w:rsidRPr="0051668B" w:rsidRDefault="0051668B" w:rsidP="0051668B">
      <w:pPr>
        <w:pStyle w:val="a6"/>
        <w:numPr>
          <w:ilvl w:val="0"/>
          <w:numId w:val="4"/>
        </w:numPr>
        <w:spacing w:after="0"/>
        <w:jc w:val="both"/>
        <w:rPr>
          <w:rFonts w:ascii="Times New Roman" w:hAnsi="Times New Roman" w:cs="Times New Roman"/>
          <w:b/>
          <w:sz w:val="28"/>
          <w:szCs w:val="28"/>
        </w:rPr>
      </w:pPr>
      <w:r w:rsidRPr="0051668B">
        <w:rPr>
          <w:rFonts w:ascii="Times New Roman" w:hAnsi="Times New Roman" w:cs="Times New Roman"/>
          <w:b/>
          <w:sz w:val="28"/>
          <w:szCs w:val="28"/>
        </w:rPr>
        <w:t>Вступительное слово педагога-психолога.</w:t>
      </w:r>
    </w:p>
    <w:p w14:paraId="47A9653A" w14:textId="77777777" w:rsidR="0051668B" w:rsidRPr="0051668B" w:rsidRDefault="0051668B" w:rsidP="0051668B">
      <w:pPr>
        <w:spacing w:after="0"/>
        <w:ind w:firstLine="284"/>
        <w:jc w:val="both"/>
        <w:rPr>
          <w:rFonts w:ascii="Times New Roman" w:hAnsi="Times New Roman" w:cs="Times New Roman"/>
          <w:sz w:val="28"/>
          <w:szCs w:val="28"/>
        </w:rPr>
      </w:pPr>
      <w:r w:rsidRPr="0051668B">
        <w:rPr>
          <w:rFonts w:ascii="Times New Roman" w:hAnsi="Times New Roman" w:cs="Times New Roman"/>
          <w:sz w:val="28"/>
          <w:szCs w:val="28"/>
        </w:rPr>
        <w:t xml:space="preserve">Здравствуйте уважаемые коллеги! Рада вас всех видеть на мероприятии в рамках недели психологии. Сегодняшний день посвящён такой теме, как наши ресурсы. Давайте с вами порассуждаем, что такое ресурс, как вы понимаете это слово, какие ассоциации у вас возникают (педагоги дают свои варианты ответа). Спасибо за ваши ответы.  Давайте под итожим, то, что у нас получилось. Итак, </w:t>
      </w:r>
      <w:r w:rsidRPr="0051668B">
        <w:rPr>
          <w:rFonts w:ascii="Times New Roman" w:hAnsi="Times New Roman" w:cs="Times New Roman"/>
          <w:b/>
          <w:bCs/>
          <w:sz w:val="28"/>
          <w:szCs w:val="28"/>
        </w:rPr>
        <w:t xml:space="preserve">ресурс </w:t>
      </w:r>
      <w:r w:rsidRPr="0051668B">
        <w:rPr>
          <w:rFonts w:ascii="Times New Roman" w:hAnsi="Times New Roman" w:cs="Times New Roman"/>
          <w:sz w:val="28"/>
          <w:szCs w:val="28"/>
        </w:rPr>
        <w:t>– это состояние, возможность, которой можно воспользоваться в случае необходимости; запас, источник чего-либо (силы, энергии, любви и т.д.), средство, к которому обращаются в случае необходимости. Это все то, что позволяет нам чувствовать себя здоровыми, наполненными жизненными силами, энергичными, активными, уверенными. Ресурсы бываю внутренние и внешние. Внутренние ресурсы – это вера во что-то, это наши сильные качества, мечты, планы, увлечения, а внешние ресурсы – это люди, события.</w:t>
      </w:r>
    </w:p>
    <w:p w14:paraId="489D4E1E" w14:textId="77777777" w:rsidR="0051668B" w:rsidRDefault="0051668B" w:rsidP="0051668B">
      <w:pPr>
        <w:spacing w:after="0"/>
        <w:ind w:firstLine="284"/>
        <w:jc w:val="both"/>
        <w:rPr>
          <w:rFonts w:ascii="Times New Roman" w:hAnsi="Times New Roman" w:cs="Times New Roman"/>
          <w:sz w:val="28"/>
          <w:szCs w:val="28"/>
        </w:rPr>
      </w:pPr>
      <w:r w:rsidRPr="0051668B">
        <w:rPr>
          <w:rFonts w:ascii="Times New Roman" w:hAnsi="Times New Roman" w:cs="Times New Roman"/>
          <w:sz w:val="28"/>
          <w:szCs w:val="28"/>
        </w:rPr>
        <w:t xml:space="preserve">Когда ты не в ресурсе, тебя ничего не радует. Жизнь кажется серой, неинтересной. Внутри копится раздражение, напряжение, обиды. Одно слово мужа с утра или громкий разговор детей выводят из себя. На работе всё валится из рук. Ощущение, что весь мир против тебя. Кто узнал себя в этом описании? Многие живут в таком состоянии довольно долго. Иногда всю жизнь. Некоторые пытаются изменить ситуацию. Ищут способы вытащить себя из болота. Большинство же, к сожалению, перекладывают ответственность на других или борются со следствием: плохим сном, </w:t>
      </w:r>
      <w:r w:rsidRPr="0051668B">
        <w:rPr>
          <w:rFonts w:ascii="Times New Roman" w:hAnsi="Times New Roman" w:cs="Times New Roman"/>
          <w:sz w:val="28"/>
          <w:szCs w:val="28"/>
        </w:rPr>
        <w:lastRenderedPageBreak/>
        <w:t>перепадами настроения, депрессивным состоянием. А важно научиться быть в ресурсе. Сегодня мы поработаем с одним инструментом, который поможет войти в ресурсное состояние, а главное удержать его!</w:t>
      </w:r>
    </w:p>
    <w:p w14:paraId="5F5899D5" w14:textId="77777777" w:rsidR="0041000A" w:rsidRDefault="0041000A" w:rsidP="0051668B">
      <w:pPr>
        <w:spacing w:after="0"/>
        <w:ind w:firstLine="284"/>
        <w:jc w:val="both"/>
        <w:rPr>
          <w:rFonts w:ascii="Times New Roman" w:hAnsi="Times New Roman" w:cs="Times New Roman"/>
          <w:sz w:val="28"/>
          <w:szCs w:val="28"/>
        </w:rPr>
      </w:pPr>
    </w:p>
    <w:p w14:paraId="55CAABE4" w14:textId="025C6430" w:rsidR="0051668B" w:rsidRPr="0051668B" w:rsidRDefault="0051668B" w:rsidP="0051668B">
      <w:pPr>
        <w:pStyle w:val="a6"/>
        <w:numPr>
          <w:ilvl w:val="0"/>
          <w:numId w:val="4"/>
        </w:numPr>
        <w:spacing w:after="0"/>
        <w:jc w:val="both"/>
        <w:rPr>
          <w:rFonts w:ascii="Times New Roman" w:hAnsi="Times New Roman" w:cs="Times New Roman"/>
          <w:sz w:val="28"/>
          <w:szCs w:val="28"/>
        </w:rPr>
      </w:pPr>
      <w:r w:rsidRPr="0051668B">
        <w:rPr>
          <w:rFonts w:ascii="Times New Roman" w:hAnsi="Times New Roman" w:cs="Times New Roman"/>
          <w:b/>
          <w:sz w:val="28"/>
          <w:szCs w:val="28"/>
        </w:rPr>
        <w:t xml:space="preserve">Упражнение «Круг силы» </w:t>
      </w:r>
    </w:p>
    <w:p w14:paraId="0688906D"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
          <w:sz w:val="28"/>
          <w:szCs w:val="28"/>
        </w:rPr>
        <w:t xml:space="preserve">Оборудование: </w:t>
      </w:r>
      <w:bookmarkStart w:id="0" w:name="_Hlk157417243"/>
      <w:bookmarkEnd w:id="0"/>
      <w:r w:rsidRPr="0051668B">
        <w:rPr>
          <w:rFonts w:ascii="Times New Roman" w:hAnsi="Times New Roman" w:cs="Times New Roman"/>
          <w:bCs/>
          <w:sz w:val="28"/>
          <w:szCs w:val="28"/>
        </w:rPr>
        <w:t>листы бумаги формата А3 (по количеству человек); фломастеры; вырезки из журналов; ножницы; клей карандаш.</w:t>
      </w:r>
    </w:p>
    <w:p w14:paraId="40196596"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
          <w:sz w:val="28"/>
          <w:szCs w:val="28"/>
        </w:rPr>
        <w:t xml:space="preserve">Описание: </w:t>
      </w:r>
      <w:r w:rsidRPr="0051668B">
        <w:rPr>
          <w:rFonts w:ascii="Times New Roman" w:hAnsi="Times New Roman" w:cs="Times New Roman"/>
          <w:bCs/>
          <w:sz w:val="28"/>
          <w:szCs w:val="28"/>
        </w:rPr>
        <w:t xml:space="preserve">психолог предлагает педагогам нарисовать на листе бумаги формата А3 круг. Зачем участники получают карточки с вопросами ответ на которые они будут искать в ходе работы (Приложение № 1). Всего 8 карточек. Затем круг необходимо разделить на 8 секторов. Потом каждый сектор необходимо разделить ещё на 3 части по диагонали. Рядом с каждым сектором участники приклеивают свои вопросы (вопрос размещается за пределами круга возле каждого сектора). После этого задача участников подобрать по 3 ответа в каждом секторе (ответы можно записывать, зарисовывать или выбирать символичные картинки из журналов). </w:t>
      </w:r>
    </w:p>
    <w:p w14:paraId="295B09FA" w14:textId="77777777" w:rsidR="0051668B" w:rsidRDefault="0051668B" w:rsidP="0051668B">
      <w:pPr>
        <w:spacing w:after="0"/>
        <w:jc w:val="both"/>
        <w:rPr>
          <w:rFonts w:ascii="Times New Roman" w:hAnsi="Times New Roman" w:cs="Times New Roman"/>
          <w:bCs/>
          <w:sz w:val="24"/>
          <w:szCs w:val="24"/>
        </w:rPr>
      </w:pPr>
    </w:p>
    <w:p w14:paraId="76DE6BF5" w14:textId="58DEE379" w:rsidR="0051668B" w:rsidRDefault="0051668B" w:rsidP="0051668B">
      <w:pPr>
        <w:spacing w:after="0"/>
        <w:jc w:val="both"/>
        <w:rPr>
          <w:rFonts w:ascii="Times New Roman" w:hAnsi="Times New Roman" w:cs="Times New Roman"/>
          <w:bCs/>
          <w:sz w:val="24"/>
          <w:szCs w:val="24"/>
        </w:rPr>
      </w:pPr>
      <w:r w:rsidRPr="0051668B">
        <w:rPr>
          <w:noProof/>
        </w:rPr>
        <w:drawing>
          <wp:inline distT="0" distB="0" distL="0" distR="0" wp14:anchorId="30F84C7E" wp14:editId="5F495AB0">
            <wp:extent cx="5940425" cy="4130040"/>
            <wp:effectExtent l="0" t="0" r="0" b="0"/>
            <wp:docPr id="157537691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4130040"/>
                    </a:xfrm>
                    <a:prstGeom prst="rect">
                      <a:avLst/>
                    </a:prstGeom>
                    <a:noFill/>
                    <a:ln>
                      <a:noFill/>
                    </a:ln>
                  </pic:spPr>
                </pic:pic>
              </a:graphicData>
            </a:graphic>
          </wp:inline>
        </w:drawing>
      </w:r>
    </w:p>
    <w:p w14:paraId="4DE095AE" w14:textId="77777777" w:rsidR="0051668B" w:rsidRDefault="0051668B" w:rsidP="0051668B">
      <w:pPr>
        <w:spacing w:after="0"/>
        <w:jc w:val="both"/>
        <w:rPr>
          <w:rFonts w:ascii="Times New Roman" w:hAnsi="Times New Roman" w:cs="Times New Roman"/>
          <w:bCs/>
          <w:sz w:val="24"/>
          <w:szCs w:val="24"/>
        </w:rPr>
      </w:pPr>
    </w:p>
    <w:p w14:paraId="15C92072"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
          <w:sz w:val="28"/>
          <w:szCs w:val="28"/>
        </w:rPr>
        <w:t>Примечание:</w:t>
      </w:r>
      <w:r w:rsidRPr="0051668B">
        <w:rPr>
          <w:rFonts w:ascii="Times New Roman" w:hAnsi="Times New Roman" w:cs="Times New Roman"/>
          <w:bCs/>
          <w:sz w:val="28"/>
          <w:szCs w:val="28"/>
        </w:rPr>
        <w:t xml:space="preserve"> пояснения к каждому вопросу, которые можно использовать при объяснении упражнения.</w:t>
      </w:r>
    </w:p>
    <w:p w14:paraId="5FEE6AE9"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Cs/>
          <w:sz w:val="28"/>
          <w:szCs w:val="28"/>
          <w:u w:val="single"/>
        </w:rPr>
        <w:t>Сектор "место силы":</w:t>
      </w:r>
      <w:r w:rsidRPr="0051668B">
        <w:rPr>
          <w:rFonts w:ascii="Times New Roman" w:hAnsi="Times New Roman" w:cs="Times New Roman"/>
          <w:bCs/>
          <w:sz w:val="28"/>
          <w:szCs w:val="28"/>
        </w:rPr>
        <w:t xml:space="preserve"> вспомните три места, в которые вы приходите, чтобы набраться сил, места, с которыми у вас связаны хорошие воспоминания, </w:t>
      </w:r>
      <w:r w:rsidRPr="0051668B">
        <w:rPr>
          <w:rFonts w:ascii="Times New Roman" w:hAnsi="Times New Roman" w:cs="Times New Roman"/>
          <w:bCs/>
          <w:sz w:val="28"/>
          <w:szCs w:val="28"/>
        </w:rPr>
        <w:lastRenderedPageBreak/>
        <w:t xml:space="preserve">например, где вы можете неспешно погулять и </w:t>
      </w:r>
      <w:proofErr w:type="spellStart"/>
      <w:r w:rsidRPr="0051668B">
        <w:rPr>
          <w:rFonts w:ascii="Times New Roman" w:hAnsi="Times New Roman" w:cs="Times New Roman"/>
          <w:bCs/>
          <w:sz w:val="28"/>
          <w:szCs w:val="28"/>
        </w:rPr>
        <w:t>порефлексировать</w:t>
      </w:r>
      <w:proofErr w:type="spellEnd"/>
      <w:r w:rsidRPr="0051668B">
        <w:rPr>
          <w:rFonts w:ascii="Times New Roman" w:hAnsi="Times New Roman" w:cs="Times New Roman"/>
          <w:bCs/>
          <w:sz w:val="28"/>
          <w:szCs w:val="28"/>
        </w:rPr>
        <w:t>, или ощутить связь с природой, почувствовать себя одним целым с ней. Пусть в вашем списке будет хотя бы одно место, которое находится недалеко от дома, и куда вы можете добраться легко. Предлагаю располагать пункты вашего круга силы по возрастанию - ближе к центру записать максимально ресурсное место.</w:t>
      </w:r>
    </w:p>
    <w:p w14:paraId="58886102"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Cs/>
          <w:sz w:val="28"/>
          <w:szCs w:val="28"/>
          <w:u w:val="single"/>
        </w:rPr>
        <w:t>Сектор "тёплое воспоминание"</w:t>
      </w:r>
      <w:r w:rsidRPr="0051668B">
        <w:rPr>
          <w:rFonts w:ascii="Times New Roman" w:hAnsi="Times New Roman" w:cs="Times New Roman"/>
          <w:b/>
          <w:sz w:val="28"/>
          <w:szCs w:val="28"/>
        </w:rPr>
        <w:t xml:space="preserve"> </w:t>
      </w:r>
      <w:r w:rsidRPr="0051668B">
        <w:rPr>
          <w:rFonts w:ascii="Times New Roman" w:hAnsi="Times New Roman" w:cs="Times New Roman"/>
          <w:bCs/>
          <w:sz w:val="28"/>
          <w:szCs w:val="28"/>
        </w:rPr>
        <w:t>- всё, что угодно, начиная от того, как вам помог человек на улице, до самых значимых событий в жизни. Любые воспоминания, которые вас подбадривают, дают веру в людей, подтверждают, что с вами всё в порядке и т.д.</w:t>
      </w:r>
    </w:p>
    <w:p w14:paraId="32D27673"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Cs/>
          <w:sz w:val="28"/>
          <w:szCs w:val="28"/>
          <w:u w:val="single"/>
        </w:rPr>
        <w:t>Сектор "занятие, которое заряжает"</w:t>
      </w:r>
      <w:r w:rsidRPr="0051668B">
        <w:rPr>
          <w:rFonts w:ascii="Times New Roman" w:hAnsi="Times New Roman" w:cs="Times New Roman"/>
          <w:bCs/>
          <w:sz w:val="28"/>
          <w:szCs w:val="28"/>
        </w:rPr>
        <w:t xml:space="preserve"> - тут речь может быть о хобби: рисовать, читать, разводить растения, так и о любом бытовом занятии - ходить пешком, петь в душе, готовить наряд на завтра. Такие действия, которые вас переключают, "включают", расслабляют. Пусть тут будет хотя бы одно занятие, которое не требует много подготовки или финансовых и временных вложений.</w:t>
      </w:r>
    </w:p>
    <w:p w14:paraId="02FE66F1" w14:textId="6D1752DA"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Cs/>
          <w:sz w:val="28"/>
          <w:szCs w:val="28"/>
          <w:u w:val="single"/>
        </w:rPr>
        <w:t>Сектор "ресурсная фраза"</w:t>
      </w:r>
      <w:r w:rsidRPr="0051668B">
        <w:rPr>
          <w:rFonts w:ascii="Times New Roman" w:hAnsi="Times New Roman" w:cs="Times New Roman"/>
          <w:bCs/>
          <w:sz w:val="28"/>
          <w:szCs w:val="28"/>
        </w:rPr>
        <w:t xml:space="preserve"> - цитаты из книг или фильмов, поддерживающие слова человека, которые попали точно в цель и запали в душу. Вы можете вспомнить их не сразу, но они обязательно есть, что-то что очень отзывается вам именно сейчас, а может, вы даже записываете такие в специальный блокнот?</w:t>
      </w:r>
      <w:r w:rsidRPr="0051668B">
        <w:rPr>
          <w:rFonts w:ascii="Times New Roman" w:hAnsi="Times New Roman" w:cs="Times New Roman"/>
          <w:bCs/>
          <w:sz w:val="28"/>
          <w:szCs w:val="28"/>
        </w:rPr>
        <w:br/>
      </w:r>
      <w:r w:rsidRPr="0051668B">
        <w:rPr>
          <w:rFonts w:ascii="Times New Roman" w:hAnsi="Times New Roman" w:cs="Times New Roman"/>
          <w:bCs/>
          <w:sz w:val="28"/>
          <w:szCs w:val="28"/>
          <w:u w:val="single"/>
        </w:rPr>
        <w:t>Сектор "поддерживающие люди"</w:t>
      </w:r>
      <w:r w:rsidRPr="0051668B">
        <w:rPr>
          <w:rFonts w:ascii="Times New Roman" w:hAnsi="Times New Roman" w:cs="Times New Roman"/>
          <w:bCs/>
          <w:sz w:val="28"/>
          <w:szCs w:val="28"/>
        </w:rPr>
        <w:t xml:space="preserve"> - ваша "группа поддержки", человек, которому можно написать и получить поддержку, принимающий, радушный, чтобы можно было отпустить себя, пожаловаться, похвастаться (и которому вам, конечно, тоже хочется также дарить поддержку).</w:t>
      </w:r>
      <w:r w:rsidRPr="0051668B">
        <w:rPr>
          <w:rFonts w:ascii="Times New Roman" w:hAnsi="Times New Roman" w:cs="Times New Roman"/>
          <w:bCs/>
          <w:sz w:val="28"/>
          <w:szCs w:val="28"/>
        </w:rPr>
        <w:br/>
      </w:r>
      <w:r w:rsidRPr="0051668B">
        <w:rPr>
          <w:rFonts w:ascii="Times New Roman" w:hAnsi="Times New Roman" w:cs="Times New Roman"/>
          <w:bCs/>
          <w:sz w:val="28"/>
          <w:szCs w:val="28"/>
          <w:u w:val="single"/>
        </w:rPr>
        <w:t>Сектор "достижения, которые я признаю"</w:t>
      </w:r>
      <w:r w:rsidRPr="0051668B">
        <w:rPr>
          <w:rFonts w:ascii="Times New Roman" w:hAnsi="Times New Roman" w:cs="Times New Roman"/>
          <w:bCs/>
          <w:sz w:val="28"/>
          <w:szCs w:val="28"/>
        </w:rPr>
        <w:t xml:space="preserve"> - что-то, про что вы можете сказать, да, в это я много вложил/а, тут я постарался/постаралась, и достиг этого. Проделал/а большую работу над собой и научился/научилась говорить "нет", приучил/а себя сразу мыть посуду, нашел/нашла работу/ ушел/ушла из несчастных отношений. Что-то за что хочется и можется похвалить себя - не спешите, дайте себе время, если ответы не пришли сразу.</w:t>
      </w:r>
    </w:p>
    <w:p w14:paraId="74BFDD86"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Cs/>
          <w:sz w:val="28"/>
          <w:szCs w:val="28"/>
          <w:u w:val="single"/>
        </w:rPr>
        <w:t>Сектор "мои сильные стороны"</w:t>
      </w:r>
      <w:r w:rsidRPr="0051668B">
        <w:rPr>
          <w:rFonts w:ascii="Times New Roman" w:hAnsi="Times New Roman" w:cs="Times New Roman"/>
          <w:bCs/>
          <w:sz w:val="28"/>
          <w:szCs w:val="28"/>
        </w:rPr>
        <w:t xml:space="preserve"> - он не про поступки, а про качества, те, которые я знаю и признаю в себе, и те, которые мне нравятся: чувство юмора, любознательность, вдумчивость, настойчивость, умение прощать и т.д.</w:t>
      </w:r>
    </w:p>
    <w:p w14:paraId="7FA263CD" w14:textId="77777777" w:rsidR="0051668B" w:rsidRPr="0051668B" w:rsidRDefault="0051668B" w:rsidP="0051668B">
      <w:pPr>
        <w:spacing w:after="0"/>
        <w:jc w:val="both"/>
        <w:rPr>
          <w:rFonts w:ascii="Times New Roman" w:hAnsi="Times New Roman" w:cs="Times New Roman"/>
          <w:bCs/>
          <w:sz w:val="28"/>
          <w:szCs w:val="28"/>
        </w:rPr>
      </w:pPr>
      <w:r w:rsidRPr="0051668B">
        <w:rPr>
          <w:rFonts w:ascii="Times New Roman" w:hAnsi="Times New Roman" w:cs="Times New Roman"/>
          <w:bCs/>
          <w:sz w:val="28"/>
          <w:szCs w:val="28"/>
          <w:u w:val="single"/>
        </w:rPr>
        <w:t>Сектор "то, что меня вдохновляет"</w:t>
      </w:r>
      <w:r w:rsidRPr="0051668B">
        <w:rPr>
          <w:rFonts w:ascii="Times New Roman" w:hAnsi="Times New Roman" w:cs="Times New Roman"/>
          <w:bCs/>
          <w:sz w:val="28"/>
          <w:szCs w:val="28"/>
        </w:rPr>
        <w:t xml:space="preserve"> - любая вещь/факт/произведение, которые вас восхитили, пригласили мысль: "вот это да!", какие-то новые идеи или воодушевление. Невероятная картина, безумно вкусное блюдо, чей-то классный бизнес или благотворительный проект, природное явление и т.д.</w:t>
      </w:r>
    </w:p>
    <w:p w14:paraId="0DCECED8" w14:textId="77777777" w:rsidR="0041000A" w:rsidRDefault="0051668B" w:rsidP="0041000A">
      <w:pPr>
        <w:spacing w:after="0"/>
        <w:jc w:val="both"/>
        <w:rPr>
          <w:rFonts w:ascii="Times New Roman" w:hAnsi="Times New Roman" w:cs="Times New Roman"/>
          <w:bCs/>
          <w:sz w:val="28"/>
          <w:szCs w:val="28"/>
        </w:rPr>
      </w:pPr>
      <w:r w:rsidRPr="0051668B">
        <w:rPr>
          <w:rFonts w:ascii="Times New Roman" w:hAnsi="Times New Roman" w:cs="Times New Roman"/>
          <w:bCs/>
          <w:sz w:val="28"/>
          <w:szCs w:val="28"/>
        </w:rPr>
        <w:lastRenderedPageBreak/>
        <w:t>Также в ходе выполнения упражнения вы можете предложить участникам убрать какие-то из перечисленных секторов и/или добавить новые. Например: сектор "люди-маяки" (вдохновляющие люди, на которых хочется равняться, которые вызывают уважение), или "забота о теле (действия, процедуры, которые помогают вам позаботиться о теле и почувствовать связь с ним, йога, массаж, пробежка и т.д.), или отдельный сектор для книг, перевернувших сознание.</w:t>
      </w:r>
      <w:r w:rsidR="0041000A">
        <w:rPr>
          <w:rFonts w:ascii="Times New Roman" w:hAnsi="Times New Roman" w:cs="Times New Roman"/>
          <w:bCs/>
          <w:sz w:val="28"/>
          <w:szCs w:val="28"/>
        </w:rPr>
        <w:t xml:space="preserve"> </w:t>
      </w:r>
    </w:p>
    <w:p w14:paraId="57BFA733" w14:textId="512B865F" w:rsidR="0041000A" w:rsidRPr="0051668B" w:rsidRDefault="0041000A" w:rsidP="0041000A">
      <w:pPr>
        <w:spacing w:after="0"/>
        <w:jc w:val="both"/>
        <w:rPr>
          <w:rFonts w:ascii="Times New Roman" w:hAnsi="Times New Roman" w:cs="Times New Roman"/>
          <w:bCs/>
          <w:sz w:val="28"/>
          <w:szCs w:val="28"/>
        </w:rPr>
      </w:pPr>
      <w:r w:rsidRPr="0051668B">
        <w:rPr>
          <w:rFonts w:ascii="Times New Roman" w:hAnsi="Times New Roman" w:cs="Times New Roman"/>
          <w:bCs/>
          <w:sz w:val="28"/>
          <w:szCs w:val="28"/>
        </w:rPr>
        <w:t>После заполнения своего круга участникам по кругу предлагается ответить на несколько вопросов:</w:t>
      </w:r>
    </w:p>
    <w:p w14:paraId="6E7E338E" w14:textId="77777777" w:rsidR="0041000A" w:rsidRPr="0051668B" w:rsidRDefault="0041000A" w:rsidP="0041000A">
      <w:pPr>
        <w:pStyle w:val="a6"/>
        <w:numPr>
          <w:ilvl w:val="0"/>
          <w:numId w:val="3"/>
        </w:numPr>
        <w:spacing w:after="0"/>
        <w:jc w:val="both"/>
        <w:rPr>
          <w:rFonts w:ascii="Times New Roman" w:hAnsi="Times New Roman" w:cs="Times New Roman"/>
          <w:bCs/>
          <w:sz w:val="28"/>
          <w:szCs w:val="28"/>
        </w:rPr>
      </w:pPr>
      <w:r w:rsidRPr="0051668B">
        <w:rPr>
          <w:rFonts w:ascii="Times New Roman" w:hAnsi="Times New Roman" w:cs="Times New Roman"/>
          <w:bCs/>
          <w:sz w:val="28"/>
          <w:szCs w:val="28"/>
        </w:rPr>
        <w:t>Сложно ли было отвечать на вопросы?</w:t>
      </w:r>
    </w:p>
    <w:p w14:paraId="7A8CBB3B" w14:textId="77777777" w:rsidR="0041000A" w:rsidRPr="0051668B" w:rsidRDefault="0041000A" w:rsidP="0041000A">
      <w:pPr>
        <w:pStyle w:val="a6"/>
        <w:numPr>
          <w:ilvl w:val="0"/>
          <w:numId w:val="3"/>
        </w:numPr>
        <w:spacing w:after="0"/>
        <w:jc w:val="both"/>
        <w:rPr>
          <w:rFonts w:ascii="Times New Roman" w:hAnsi="Times New Roman" w:cs="Times New Roman"/>
          <w:bCs/>
          <w:sz w:val="28"/>
          <w:szCs w:val="28"/>
        </w:rPr>
      </w:pPr>
      <w:r w:rsidRPr="0051668B">
        <w:rPr>
          <w:rFonts w:ascii="Times New Roman" w:hAnsi="Times New Roman" w:cs="Times New Roman"/>
          <w:bCs/>
          <w:sz w:val="28"/>
          <w:szCs w:val="28"/>
        </w:rPr>
        <w:t>Везде ли удалось найти по 3 ответа?</w:t>
      </w:r>
    </w:p>
    <w:p w14:paraId="03F7AEF6" w14:textId="77777777" w:rsidR="0041000A" w:rsidRPr="0051668B" w:rsidRDefault="0041000A" w:rsidP="0041000A">
      <w:pPr>
        <w:pStyle w:val="a6"/>
        <w:numPr>
          <w:ilvl w:val="0"/>
          <w:numId w:val="3"/>
        </w:numPr>
        <w:spacing w:after="0"/>
        <w:jc w:val="both"/>
        <w:rPr>
          <w:rFonts w:ascii="Times New Roman" w:hAnsi="Times New Roman" w:cs="Times New Roman"/>
          <w:bCs/>
          <w:sz w:val="28"/>
          <w:szCs w:val="28"/>
        </w:rPr>
      </w:pPr>
      <w:r w:rsidRPr="0051668B">
        <w:rPr>
          <w:rFonts w:ascii="Times New Roman" w:hAnsi="Times New Roman" w:cs="Times New Roman"/>
          <w:bCs/>
          <w:sz w:val="28"/>
          <w:szCs w:val="28"/>
        </w:rPr>
        <w:t>Были ли такие сектора, где хотелось запись больше, чем 3 ответа?</w:t>
      </w:r>
    </w:p>
    <w:p w14:paraId="4FFFD5D4" w14:textId="77777777" w:rsidR="0041000A" w:rsidRPr="0051668B" w:rsidRDefault="0041000A" w:rsidP="0041000A">
      <w:pPr>
        <w:pStyle w:val="a6"/>
        <w:numPr>
          <w:ilvl w:val="0"/>
          <w:numId w:val="3"/>
        </w:numPr>
        <w:spacing w:after="0"/>
        <w:jc w:val="both"/>
        <w:rPr>
          <w:rFonts w:ascii="Times New Roman" w:hAnsi="Times New Roman" w:cs="Times New Roman"/>
          <w:bCs/>
          <w:sz w:val="28"/>
          <w:szCs w:val="28"/>
        </w:rPr>
      </w:pPr>
      <w:r w:rsidRPr="0051668B">
        <w:rPr>
          <w:rFonts w:ascii="Times New Roman" w:hAnsi="Times New Roman" w:cs="Times New Roman"/>
          <w:bCs/>
          <w:sz w:val="28"/>
          <w:szCs w:val="28"/>
        </w:rPr>
        <w:t>Что вы чувствуете, глядя на этот круг?</w:t>
      </w:r>
    </w:p>
    <w:p w14:paraId="24BB0447" w14:textId="77777777" w:rsidR="0041000A" w:rsidRPr="0051668B" w:rsidRDefault="0041000A" w:rsidP="0041000A">
      <w:pPr>
        <w:spacing w:after="0"/>
        <w:jc w:val="both"/>
        <w:rPr>
          <w:rFonts w:ascii="Times New Roman" w:hAnsi="Times New Roman" w:cs="Times New Roman"/>
          <w:bCs/>
          <w:sz w:val="28"/>
          <w:szCs w:val="28"/>
        </w:rPr>
      </w:pPr>
      <w:r w:rsidRPr="0051668B">
        <w:rPr>
          <w:rFonts w:ascii="Times New Roman" w:hAnsi="Times New Roman" w:cs="Times New Roman"/>
          <w:bCs/>
          <w:sz w:val="28"/>
          <w:szCs w:val="28"/>
        </w:rPr>
        <w:t xml:space="preserve">Также можно участников попросить рассказать про один из секторов. </w:t>
      </w:r>
    </w:p>
    <w:p w14:paraId="13DBA5A3" w14:textId="359FDE9A" w:rsidR="0051668B" w:rsidRPr="0051668B" w:rsidRDefault="0051668B" w:rsidP="0051668B">
      <w:pPr>
        <w:spacing w:after="0"/>
        <w:ind w:firstLine="284"/>
        <w:jc w:val="both"/>
        <w:rPr>
          <w:rFonts w:ascii="Times New Roman" w:hAnsi="Times New Roman" w:cs="Times New Roman"/>
          <w:bCs/>
          <w:sz w:val="28"/>
          <w:szCs w:val="28"/>
        </w:rPr>
      </w:pPr>
    </w:p>
    <w:p w14:paraId="6C6E22EC" w14:textId="7070C723" w:rsidR="0051668B" w:rsidRPr="0051668B" w:rsidRDefault="0051668B" w:rsidP="0051668B">
      <w:pPr>
        <w:pStyle w:val="a6"/>
        <w:numPr>
          <w:ilvl w:val="0"/>
          <w:numId w:val="4"/>
        </w:numPr>
        <w:spacing w:after="0"/>
        <w:jc w:val="both"/>
        <w:rPr>
          <w:rFonts w:ascii="Times New Roman" w:hAnsi="Times New Roman" w:cs="Times New Roman"/>
          <w:b/>
          <w:sz w:val="28"/>
          <w:szCs w:val="28"/>
        </w:rPr>
      </w:pPr>
      <w:r w:rsidRPr="0051668B">
        <w:rPr>
          <w:rFonts w:ascii="Times New Roman" w:hAnsi="Times New Roman" w:cs="Times New Roman"/>
          <w:b/>
          <w:sz w:val="28"/>
          <w:szCs w:val="28"/>
        </w:rPr>
        <w:t>Заключительные слова педагога-психолога</w:t>
      </w:r>
    </w:p>
    <w:p w14:paraId="583EA73A" w14:textId="77777777" w:rsidR="0051668B" w:rsidRDefault="0051668B" w:rsidP="0051668B">
      <w:pPr>
        <w:spacing w:after="0"/>
        <w:jc w:val="both"/>
        <w:rPr>
          <w:rFonts w:ascii="Times New Roman" w:hAnsi="Times New Roman" w:cs="Times New Roman"/>
          <w:sz w:val="28"/>
          <w:szCs w:val="28"/>
        </w:rPr>
      </w:pPr>
      <w:r w:rsidRPr="0051668B">
        <w:rPr>
          <w:rFonts w:ascii="Times New Roman" w:hAnsi="Times New Roman" w:cs="Times New Roman"/>
          <w:sz w:val="28"/>
          <w:szCs w:val="28"/>
        </w:rPr>
        <w:t xml:space="preserve">     У каждого из вас получился свой круг. Вы можете разместить его на видном месте дома, на работе и обращаться к нему, когда участвуете усталость, нехватку ресурсов и выбирать тот способ, который поможет снять усталость и восполнить ресурсы.</w:t>
      </w:r>
    </w:p>
    <w:p w14:paraId="76A240B2" w14:textId="77777777" w:rsidR="0051668B" w:rsidRPr="0051668B" w:rsidRDefault="0051668B" w:rsidP="0051668B">
      <w:pPr>
        <w:spacing w:after="0"/>
        <w:ind w:firstLine="426"/>
        <w:jc w:val="both"/>
        <w:rPr>
          <w:rFonts w:ascii="Times New Roman" w:hAnsi="Times New Roman" w:cs="Times New Roman"/>
          <w:sz w:val="28"/>
          <w:szCs w:val="28"/>
        </w:rPr>
      </w:pPr>
      <w:r w:rsidRPr="0051668B">
        <w:rPr>
          <w:rFonts w:ascii="Times New Roman" w:hAnsi="Times New Roman" w:cs="Times New Roman"/>
          <w:sz w:val="28"/>
          <w:szCs w:val="28"/>
        </w:rPr>
        <w:t>На этом у меня всё. Спасибо вам за внимание и вашу активность.</w:t>
      </w:r>
    </w:p>
    <w:p w14:paraId="4998EAB1" w14:textId="77777777" w:rsidR="0051668B" w:rsidRPr="0081406A" w:rsidRDefault="0051668B" w:rsidP="0051668B">
      <w:pPr>
        <w:spacing w:after="0"/>
        <w:jc w:val="both"/>
        <w:rPr>
          <w:rFonts w:ascii="Times New Roman" w:hAnsi="Times New Roman" w:cs="Times New Roman"/>
          <w:sz w:val="24"/>
          <w:szCs w:val="24"/>
        </w:rPr>
      </w:pPr>
    </w:p>
    <w:p w14:paraId="0A707639" w14:textId="77777777" w:rsidR="0051668B" w:rsidRDefault="0051668B" w:rsidP="0051668B">
      <w:pPr>
        <w:spacing w:after="0"/>
        <w:jc w:val="both"/>
        <w:rPr>
          <w:rFonts w:ascii="Times New Roman" w:hAnsi="Times New Roman" w:cs="Times New Roman"/>
          <w:sz w:val="28"/>
          <w:szCs w:val="28"/>
        </w:rPr>
      </w:pPr>
    </w:p>
    <w:p w14:paraId="17742E18" w14:textId="77777777" w:rsidR="0051668B" w:rsidRDefault="0051668B" w:rsidP="0051668B">
      <w:pPr>
        <w:spacing w:after="0"/>
        <w:jc w:val="both"/>
        <w:rPr>
          <w:rFonts w:ascii="Times New Roman" w:hAnsi="Times New Roman" w:cs="Times New Roman"/>
          <w:sz w:val="28"/>
          <w:szCs w:val="28"/>
        </w:rPr>
      </w:pPr>
    </w:p>
    <w:p w14:paraId="5F1909D6" w14:textId="77777777" w:rsidR="0051668B" w:rsidRDefault="0051668B" w:rsidP="0051668B">
      <w:pPr>
        <w:spacing w:after="0"/>
        <w:jc w:val="both"/>
        <w:rPr>
          <w:rFonts w:ascii="Times New Roman" w:hAnsi="Times New Roman" w:cs="Times New Roman"/>
          <w:sz w:val="28"/>
          <w:szCs w:val="28"/>
        </w:rPr>
      </w:pPr>
    </w:p>
    <w:p w14:paraId="5E9B3CA5" w14:textId="77777777" w:rsidR="0051668B" w:rsidRDefault="0051668B" w:rsidP="0051668B">
      <w:pPr>
        <w:spacing w:after="0"/>
        <w:jc w:val="both"/>
        <w:rPr>
          <w:rFonts w:ascii="Times New Roman" w:hAnsi="Times New Roman" w:cs="Times New Roman"/>
          <w:sz w:val="28"/>
          <w:szCs w:val="28"/>
        </w:rPr>
      </w:pPr>
    </w:p>
    <w:p w14:paraId="047260FC" w14:textId="77777777" w:rsidR="0051668B" w:rsidRDefault="0051668B" w:rsidP="0051668B">
      <w:pPr>
        <w:spacing w:after="0"/>
        <w:jc w:val="both"/>
        <w:rPr>
          <w:rFonts w:ascii="Times New Roman" w:hAnsi="Times New Roman" w:cs="Times New Roman"/>
          <w:sz w:val="28"/>
          <w:szCs w:val="28"/>
        </w:rPr>
      </w:pPr>
    </w:p>
    <w:p w14:paraId="32FF4B43" w14:textId="77777777" w:rsidR="0051668B" w:rsidRDefault="0051668B" w:rsidP="0051668B">
      <w:pPr>
        <w:spacing w:after="0"/>
        <w:jc w:val="both"/>
        <w:rPr>
          <w:rFonts w:ascii="Times New Roman" w:hAnsi="Times New Roman" w:cs="Times New Roman"/>
          <w:sz w:val="28"/>
          <w:szCs w:val="28"/>
        </w:rPr>
      </w:pPr>
    </w:p>
    <w:p w14:paraId="06F70729" w14:textId="77777777" w:rsidR="0051668B" w:rsidRDefault="0051668B" w:rsidP="0051668B">
      <w:pPr>
        <w:spacing w:after="0"/>
        <w:jc w:val="both"/>
        <w:rPr>
          <w:rFonts w:ascii="Times New Roman" w:hAnsi="Times New Roman" w:cs="Times New Roman"/>
          <w:sz w:val="28"/>
          <w:szCs w:val="28"/>
        </w:rPr>
      </w:pPr>
    </w:p>
    <w:p w14:paraId="4DDA5DC0" w14:textId="77777777" w:rsidR="0051668B" w:rsidRDefault="0051668B" w:rsidP="0051668B">
      <w:pPr>
        <w:spacing w:after="0"/>
        <w:jc w:val="both"/>
        <w:rPr>
          <w:rFonts w:ascii="Times New Roman" w:hAnsi="Times New Roman" w:cs="Times New Roman"/>
          <w:sz w:val="28"/>
          <w:szCs w:val="28"/>
        </w:rPr>
      </w:pPr>
    </w:p>
    <w:p w14:paraId="4D4B6EE2" w14:textId="77777777" w:rsidR="0051668B" w:rsidRDefault="0051668B" w:rsidP="0051668B">
      <w:pPr>
        <w:spacing w:after="0"/>
        <w:jc w:val="both"/>
        <w:rPr>
          <w:rFonts w:ascii="Times New Roman" w:hAnsi="Times New Roman" w:cs="Times New Roman"/>
          <w:sz w:val="28"/>
          <w:szCs w:val="28"/>
        </w:rPr>
      </w:pPr>
    </w:p>
    <w:p w14:paraId="61E9AFAA" w14:textId="77777777" w:rsidR="0051668B" w:rsidRDefault="0051668B" w:rsidP="0051668B">
      <w:pPr>
        <w:spacing w:after="0"/>
        <w:jc w:val="both"/>
        <w:rPr>
          <w:rFonts w:ascii="Times New Roman" w:hAnsi="Times New Roman" w:cs="Times New Roman"/>
          <w:sz w:val="28"/>
          <w:szCs w:val="28"/>
        </w:rPr>
      </w:pPr>
    </w:p>
    <w:p w14:paraId="5D04E53F" w14:textId="77777777" w:rsidR="0051668B" w:rsidRDefault="0051668B" w:rsidP="0051668B">
      <w:pPr>
        <w:spacing w:after="0"/>
        <w:jc w:val="both"/>
        <w:rPr>
          <w:rFonts w:ascii="Times New Roman" w:hAnsi="Times New Roman" w:cs="Times New Roman"/>
          <w:sz w:val="28"/>
          <w:szCs w:val="28"/>
        </w:rPr>
      </w:pPr>
    </w:p>
    <w:p w14:paraId="1FDB8F96" w14:textId="77777777" w:rsidR="0051668B" w:rsidRDefault="0051668B" w:rsidP="0051668B">
      <w:pPr>
        <w:spacing w:after="0"/>
        <w:jc w:val="both"/>
        <w:rPr>
          <w:rFonts w:ascii="Times New Roman" w:hAnsi="Times New Roman" w:cs="Times New Roman"/>
          <w:sz w:val="28"/>
          <w:szCs w:val="28"/>
        </w:rPr>
      </w:pPr>
    </w:p>
    <w:p w14:paraId="45201DF9" w14:textId="77777777" w:rsidR="0051668B" w:rsidRDefault="0051668B" w:rsidP="0051668B">
      <w:pPr>
        <w:spacing w:after="0"/>
        <w:jc w:val="both"/>
        <w:rPr>
          <w:rFonts w:ascii="Times New Roman" w:hAnsi="Times New Roman" w:cs="Times New Roman"/>
          <w:sz w:val="28"/>
          <w:szCs w:val="28"/>
        </w:rPr>
      </w:pPr>
    </w:p>
    <w:p w14:paraId="7C2AA0EF" w14:textId="77777777" w:rsidR="0051668B" w:rsidRDefault="0051668B" w:rsidP="0051668B">
      <w:pPr>
        <w:spacing w:after="0"/>
        <w:jc w:val="both"/>
        <w:rPr>
          <w:rFonts w:ascii="Times New Roman" w:hAnsi="Times New Roman" w:cs="Times New Roman"/>
          <w:sz w:val="28"/>
          <w:szCs w:val="28"/>
        </w:rPr>
      </w:pPr>
    </w:p>
    <w:p w14:paraId="71EE5D70" w14:textId="51E1F043" w:rsidR="0041000A" w:rsidRDefault="0041000A">
      <w:pPr>
        <w:rPr>
          <w:rFonts w:ascii="Times New Roman" w:hAnsi="Times New Roman" w:cs="Times New Roman"/>
          <w:sz w:val="28"/>
          <w:szCs w:val="28"/>
        </w:rPr>
      </w:pPr>
      <w:r>
        <w:rPr>
          <w:rFonts w:ascii="Times New Roman" w:hAnsi="Times New Roman" w:cs="Times New Roman"/>
          <w:sz w:val="28"/>
          <w:szCs w:val="28"/>
        </w:rPr>
        <w:br w:type="page"/>
      </w:r>
    </w:p>
    <w:p w14:paraId="63CB123B" w14:textId="77777777" w:rsidR="0051668B" w:rsidRDefault="0051668B" w:rsidP="0051668B">
      <w:pPr>
        <w:spacing w:after="0"/>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5150"/>
        <w:gridCol w:w="3447"/>
      </w:tblGrid>
      <w:tr w:rsidR="0051668B" w14:paraId="7B30DB20" w14:textId="77777777" w:rsidTr="00A55CC4">
        <w:tc>
          <w:tcPr>
            <w:tcW w:w="0" w:type="auto"/>
            <w:vAlign w:val="center"/>
          </w:tcPr>
          <w:p w14:paraId="4EB43A47" w14:textId="77777777" w:rsidR="0051668B" w:rsidRDefault="0051668B" w:rsidP="00A55CC4">
            <w:pPr>
              <w:spacing w:line="276" w:lineRule="auto"/>
              <w:jc w:val="center"/>
              <w:rPr>
                <w:rFonts w:ascii="Times New Roman" w:hAnsi="Times New Roman" w:cs="Times New Roman"/>
                <w:sz w:val="28"/>
                <w:szCs w:val="28"/>
              </w:rPr>
            </w:pPr>
          </w:p>
          <w:p w14:paraId="732C903B"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Тёплое воспоминание.</w:t>
            </w:r>
          </w:p>
          <w:p w14:paraId="0FA60A7E"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6FED3C57"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Место силы.</w:t>
            </w:r>
          </w:p>
        </w:tc>
      </w:tr>
      <w:tr w:rsidR="0051668B" w14:paraId="4D3276F0" w14:textId="77777777" w:rsidTr="00A55CC4">
        <w:tc>
          <w:tcPr>
            <w:tcW w:w="0" w:type="auto"/>
            <w:vAlign w:val="center"/>
          </w:tcPr>
          <w:p w14:paraId="1C534ED7" w14:textId="77777777" w:rsidR="0051668B" w:rsidRDefault="0051668B" w:rsidP="00A55CC4">
            <w:pPr>
              <w:spacing w:line="276" w:lineRule="auto"/>
              <w:jc w:val="center"/>
              <w:rPr>
                <w:rFonts w:ascii="Times New Roman" w:hAnsi="Times New Roman" w:cs="Times New Roman"/>
                <w:sz w:val="28"/>
                <w:szCs w:val="28"/>
              </w:rPr>
            </w:pPr>
          </w:p>
          <w:p w14:paraId="43045D74"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То, что меня вдохновляет.</w:t>
            </w:r>
          </w:p>
          <w:p w14:paraId="198212B2"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2E13EB31"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Мои сильные стороны.</w:t>
            </w:r>
          </w:p>
        </w:tc>
      </w:tr>
      <w:tr w:rsidR="0051668B" w14:paraId="69D8A7EC" w14:textId="77777777" w:rsidTr="00A55CC4">
        <w:tc>
          <w:tcPr>
            <w:tcW w:w="0" w:type="auto"/>
            <w:vAlign w:val="center"/>
          </w:tcPr>
          <w:p w14:paraId="2409C19C" w14:textId="77777777" w:rsidR="0051668B" w:rsidRDefault="0051668B" w:rsidP="00A55CC4">
            <w:pPr>
              <w:spacing w:line="276" w:lineRule="auto"/>
              <w:jc w:val="center"/>
              <w:rPr>
                <w:rFonts w:ascii="Times New Roman" w:hAnsi="Times New Roman" w:cs="Times New Roman"/>
                <w:sz w:val="28"/>
                <w:szCs w:val="28"/>
              </w:rPr>
            </w:pPr>
          </w:p>
          <w:p w14:paraId="25555125"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Достижения, которые я признаю.</w:t>
            </w:r>
          </w:p>
          <w:p w14:paraId="5516B941"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63CDD105"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Поддерживающие люди.</w:t>
            </w:r>
          </w:p>
        </w:tc>
      </w:tr>
      <w:tr w:rsidR="0051668B" w14:paraId="103D5DB1" w14:textId="77777777" w:rsidTr="00A55CC4">
        <w:trPr>
          <w:trHeight w:val="872"/>
        </w:trPr>
        <w:tc>
          <w:tcPr>
            <w:tcW w:w="0" w:type="auto"/>
            <w:vAlign w:val="center"/>
          </w:tcPr>
          <w:p w14:paraId="4DB7F63C"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Ресурсная фраза, запавшее в душу слово.</w:t>
            </w:r>
          </w:p>
        </w:tc>
        <w:tc>
          <w:tcPr>
            <w:tcW w:w="0" w:type="auto"/>
            <w:vAlign w:val="center"/>
          </w:tcPr>
          <w:p w14:paraId="256E36E9"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Занятие, которое заряжает.</w:t>
            </w:r>
          </w:p>
        </w:tc>
      </w:tr>
    </w:tbl>
    <w:p w14:paraId="1D4008FF" w14:textId="77777777" w:rsidR="0051668B" w:rsidRDefault="0051668B" w:rsidP="0051668B">
      <w:pPr>
        <w:spacing w:after="0"/>
        <w:jc w:val="right"/>
        <w:rPr>
          <w:rFonts w:ascii="Times New Roman" w:hAnsi="Times New Roman" w:cs="Times New Roman"/>
          <w:sz w:val="28"/>
          <w:szCs w:val="28"/>
        </w:rPr>
      </w:pPr>
    </w:p>
    <w:tbl>
      <w:tblPr>
        <w:tblStyle w:val="a7"/>
        <w:tblW w:w="0" w:type="auto"/>
        <w:tblLook w:val="04A0" w:firstRow="1" w:lastRow="0" w:firstColumn="1" w:lastColumn="0" w:noHBand="0" w:noVBand="1"/>
      </w:tblPr>
      <w:tblGrid>
        <w:gridCol w:w="5150"/>
        <w:gridCol w:w="3447"/>
      </w:tblGrid>
      <w:tr w:rsidR="0051668B" w14:paraId="57125C78" w14:textId="77777777" w:rsidTr="00A55CC4">
        <w:tc>
          <w:tcPr>
            <w:tcW w:w="0" w:type="auto"/>
            <w:vAlign w:val="center"/>
          </w:tcPr>
          <w:p w14:paraId="3CA5F33B" w14:textId="77777777" w:rsidR="0051668B" w:rsidRDefault="0051668B" w:rsidP="00A55CC4">
            <w:pPr>
              <w:spacing w:line="276" w:lineRule="auto"/>
              <w:jc w:val="center"/>
              <w:rPr>
                <w:rFonts w:ascii="Times New Roman" w:hAnsi="Times New Roman" w:cs="Times New Roman"/>
                <w:sz w:val="28"/>
                <w:szCs w:val="28"/>
              </w:rPr>
            </w:pPr>
          </w:p>
          <w:p w14:paraId="4570FB0C"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Тёплое воспоминание.</w:t>
            </w:r>
          </w:p>
          <w:p w14:paraId="1A5BC252"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4D3A77CA"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Место силы.</w:t>
            </w:r>
          </w:p>
        </w:tc>
      </w:tr>
      <w:tr w:rsidR="0051668B" w14:paraId="299B98DC" w14:textId="77777777" w:rsidTr="00A55CC4">
        <w:tc>
          <w:tcPr>
            <w:tcW w:w="0" w:type="auto"/>
            <w:vAlign w:val="center"/>
          </w:tcPr>
          <w:p w14:paraId="76724A7F" w14:textId="77777777" w:rsidR="0051668B" w:rsidRDefault="0051668B" w:rsidP="00A55CC4">
            <w:pPr>
              <w:spacing w:line="276" w:lineRule="auto"/>
              <w:jc w:val="center"/>
              <w:rPr>
                <w:rFonts w:ascii="Times New Roman" w:hAnsi="Times New Roman" w:cs="Times New Roman"/>
                <w:sz w:val="28"/>
                <w:szCs w:val="28"/>
              </w:rPr>
            </w:pPr>
          </w:p>
          <w:p w14:paraId="19A0E15A"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То, что меня вдохновляет.</w:t>
            </w:r>
          </w:p>
          <w:p w14:paraId="4BF1ECDF"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1B19032D"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Мои сильные стороны.</w:t>
            </w:r>
          </w:p>
        </w:tc>
      </w:tr>
      <w:tr w:rsidR="0051668B" w14:paraId="32BA8253" w14:textId="77777777" w:rsidTr="00A55CC4">
        <w:tc>
          <w:tcPr>
            <w:tcW w:w="0" w:type="auto"/>
            <w:vAlign w:val="center"/>
          </w:tcPr>
          <w:p w14:paraId="5143FCA6" w14:textId="77777777" w:rsidR="0051668B" w:rsidRDefault="0051668B" w:rsidP="00A55CC4">
            <w:pPr>
              <w:spacing w:line="276" w:lineRule="auto"/>
              <w:jc w:val="center"/>
              <w:rPr>
                <w:rFonts w:ascii="Times New Roman" w:hAnsi="Times New Roman" w:cs="Times New Roman"/>
                <w:sz w:val="28"/>
                <w:szCs w:val="28"/>
              </w:rPr>
            </w:pPr>
          </w:p>
          <w:p w14:paraId="38404625"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Достижения, которые я признаю.</w:t>
            </w:r>
          </w:p>
          <w:p w14:paraId="14CFCB1E"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02AFF0EE"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Поддерживающие люди.</w:t>
            </w:r>
          </w:p>
        </w:tc>
      </w:tr>
      <w:tr w:rsidR="0051668B" w14:paraId="0ACC55E1" w14:textId="77777777" w:rsidTr="0051668B">
        <w:trPr>
          <w:trHeight w:val="939"/>
        </w:trPr>
        <w:tc>
          <w:tcPr>
            <w:tcW w:w="0" w:type="auto"/>
            <w:vAlign w:val="center"/>
          </w:tcPr>
          <w:p w14:paraId="36862843"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Ресурсная фраза, запавшее в душу слово.</w:t>
            </w:r>
          </w:p>
        </w:tc>
        <w:tc>
          <w:tcPr>
            <w:tcW w:w="0" w:type="auto"/>
            <w:vAlign w:val="center"/>
          </w:tcPr>
          <w:p w14:paraId="53C36A28"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Занятие, которое заряжает.</w:t>
            </w:r>
          </w:p>
        </w:tc>
      </w:tr>
    </w:tbl>
    <w:p w14:paraId="5C0747F1" w14:textId="77777777" w:rsidR="0051668B" w:rsidRDefault="0051668B" w:rsidP="0051668B">
      <w:pPr>
        <w:spacing w:after="0"/>
        <w:rPr>
          <w:rFonts w:ascii="Times New Roman" w:hAnsi="Times New Roman" w:cs="Times New Roman"/>
          <w:sz w:val="28"/>
          <w:szCs w:val="28"/>
        </w:rPr>
      </w:pPr>
    </w:p>
    <w:tbl>
      <w:tblPr>
        <w:tblStyle w:val="a7"/>
        <w:tblW w:w="0" w:type="auto"/>
        <w:tblLook w:val="04A0" w:firstRow="1" w:lastRow="0" w:firstColumn="1" w:lastColumn="0" w:noHBand="0" w:noVBand="1"/>
      </w:tblPr>
      <w:tblGrid>
        <w:gridCol w:w="5150"/>
        <w:gridCol w:w="3447"/>
      </w:tblGrid>
      <w:tr w:rsidR="0051668B" w14:paraId="11B30269" w14:textId="77777777" w:rsidTr="00A55CC4">
        <w:tc>
          <w:tcPr>
            <w:tcW w:w="0" w:type="auto"/>
            <w:vAlign w:val="center"/>
          </w:tcPr>
          <w:p w14:paraId="1E5FD307" w14:textId="77777777" w:rsidR="0051668B" w:rsidRDefault="0051668B" w:rsidP="00A55CC4">
            <w:pPr>
              <w:spacing w:line="276" w:lineRule="auto"/>
              <w:jc w:val="center"/>
              <w:rPr>
                <w:rFonts w:ascii="Times New Roman" w:hAnsi="Times New Roman" w:cs="Times New Roman"/>
                <w:sz w:val="28"/>
                <w:szCs w:val="28"/>
              </w:rPr>
            </w:pPr>
          </w:p>
          <w:p w14:paraId="5D2F6B4A"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Тёплое воспоминание.</w:t>
            </w:r>
          </w:p>
          <w:p w14:paraId="7F33D51D"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0283B492"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Место силы.</w:t>
            </w:r>
          </w:p>
        </w:tc>
      </w:tr>
      <w:tr w:rsidR="0051668B" w14:paraId="6583A51B" w14:textId="77777777" w:rsidTr="00A55CC4">
        <w:tc>
          <w:tcPr>
            <w:tcW w:w="0" w:type="auto"/>
            <w:vAlign w:val="center"/>
          </w:tcPr>
          <w:p w14:paraId="1B70208F" w14:textId="77777777" w:rsidR="0051668B" w:rsidRDefault="0051668B" w:rsidP="00A55CC4">
            <w:pPr>
              <w:spacing w:line="276" w:lineRule="auto"/>
              <w:jc w:val="center"/>
              <w:rPr>
                <w:rFonts w:ascii="Times New Roman" w:hAnsi="Times New Roman" w:cs="Times New Roman"/>
                <w:sz w:val="28"/>
                <w:szCs w:val="28"/>
              </w:rPr>
            </w:pPr>
          </w:p>
          <w:p w14:paraId="379DD116"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То, что меня вдохновляет.</w:t>
            </w:r>
          </w:p>
          <w:p w14:paraId="3C6B093E"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714E579A"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Мои сильные стороны.</w:t>
            </w:r>
          </w:p>
        </w:tc>
      </w:tr>
      <w:tr w:rsidR="0051668B" w14:paraId="5FD5B4F6" w14:textId="77777777" w:rsidTr="00A55CC4">
        <w:tc>
          <w:tcPr>
            <w:tcW w:w="0" w:type="auto"/>
            <w:vAlign w:val="center"/>
          </w:tcPr>
          <w:p w14:paraId="0661E7E3" w14:textId="77777777" w:rsidR="0051668B" w:rsidRDefault="0051668B" w:rsidP="00A55CC4">
            <w:pPr>
              <w:spacing w:line="276" w:lineRule="auto"/>
              <w:jc w:val="center"/>
              <w:rPr>
                <w:rFonts w:ascii="Times New Roman" w:hAnsi="Times New Roman" w:cs="Times New Roman"/>
                <w:sz w:val="28"/>
                <w:szCs w:val="28"/>
              </w:rPr>
            </w:pPr>
          </w:p>
          <w:p w14:paraId="7509923B"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Достижения, которые я признаю.</w:t>
            </w:r>
          </w:p>
          <w:p w14:paraId="0B3BC611" w14:textId="77777777" w:rsidR="0051668B" w:rsidRDefault="0051668B" w:rsidP="00A55CC4">
            <w:pPr>
              <w:spacing w:line="276" w:lineRule="auto"/>
              <w:jc w:val="center"/>
              <w:rPr>
                <w:rFonts w:ascii="Times New Roman" w:hAnsi="Times New Roman" w:cs="Times New Roman"/>
                <w:sz w:val="28"/>
                <w:szCs w:val="28"/>
              </w:rPr>
            </w:pPr>
          </w:p>
        </w:tc>
        <w:tc>
          <w:tcPr>
            <w:tcW w:w="0" w:type="auto"/>
            <w:vAlign w:val="center"/>
          </w:tcPr>
          <w:p w14:paraId="0F2A2B8F"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Поддерживающие люди.</w:t>
            </w:r>
          </w:p>
        </w:tc>
      </w:tr>
      <w:tr w:rsidR="0051668B" w14:paraId="64418B3A" w14:textId="77777777" w:rsidTr="00A55CC4">
        <w:trPr>
          <w:trHeight w:val="872"/>
        </w:trPr>
        <w:tc>
          <w:tcPr>
            <w:tcW w:w="0" w:type="auto"/>
            <w:vAlign w:val="center"/>
          </w:tcPr>
          <w:p w14:paraId="2DF6D230"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Ресурсная фраза, запавшее в душу слово.</w:t>
            </w:r>
          </w:p>
        </w:tc>
        <w:tc>
          <w:tcPr>
            <w:tcW w:w="0" w:type="auto"/>
            <w:vAlign w:val="center"/>
          </w:tcPr>
          <w:p w14:paraId="70EA36B4" w14:textId="77777777" w:rsidR="0051668B" w:rsidRDefault="0051668B" w:rsidP="00A55CC4">
            <w:pPr>
              <w:spacing w:line="276" w:lineRule="auto"/>
              <w:jc w:val="center"/>
              <w:rPr>
                <w:rFonts w:ascii="Times New Roman" w:hAnsi="Times New Roman" w:cs="Times New Roman"/>
                <w:sz w:val="28"/>
                <w:szCs w:val="28"/>
              </w:rPr>
            </w:pPr>
            <w:r>
              <w:rPr>
                <w:rFonts w:ascii="Times New Roman" w:hAnsi="Times New Roman" w:cs="Times New Roman"/>
                <w:sz w:val="28"/>
                <w:szCs w:val="28"/>
              </w:rPr>
              <w:t>Занятие, которое заряжает.</w:t>
            </w:r>
          </w:p>
        </w:tc>
      </w:tr>
    </w:tbl>
    <w:p w14:paraId="6A2B58FD" w14:textId="5EF8D0E8" w:rsidR="003754B2" w:rsidRDefault="003754B2" w:rsidP="0041000A">
      <w:pPr>
        <w:spacing w:after="0"/>
        <w:rPr>
          <w:rFonts w:ascii="Times New Roman" w:hAnsi="Times New Roman" w:cs="Times New Roman"/>
          <w:sz w:val="28"/>
          <w:szCs w:val="28"/>
        </w:rPr>
      </w:pPr>
    </w:p>
    <w:p w14:paraId="30CF461C" w14:textId="77777777" w:rsidR="003754B2" w:rsidRDefault="003754B2" w:rsidP="003754B2">
      <w:pPr>
        <w:pStyle w:val="a3"/>
        <w:spacing w:before="0" w:beforeAutospacing="0" w:after="0" w:afterAutospacing="0" w:line="276" w:lineRule="auto"/>
        <w:jc w:val="center"/>
        <w:rPr>
          <w:b/>
          <w:color w:val="000000"/>
          <w:sz w:val="28"/>
          <w:szCs w:val="28"/>
        </w:rPr>
      </w:pPr>
      <w:r w:rsidRPr="003754B2">
        <w:rPr>
          <w:b/>
          <w:color w:val="000000"/>
          <w:sz w:val="28"/>
          <w:szCs w:val="28"/>
        </w:rPr>
        <w:lastRenderedPageBreak/>
        <w:t xml:space="preserve">ПРАКТИКУМ ДЛЯ ПЕДАГОГОВ ДОУ </w:t>
      </w:r>
    </w:p>
    <w:p w14:paraId="10F23ADF" w14:textId="34FB894E" w:rsidR="003754B2" w:rsidRPr="003754B2" w:rsidRDefault="003754B2" w:rsidP="003754B2">
      <w:pPr>
        <w:pStyle w:val="a3"/>
        <w:spacing w:before="0" w:beforeAutospacing="0" w:after="150" w:afterAutospacing="0" w:line="276" w:lineRule="auto"/>
        <w:jc w:val="center"/>
        <w:rPr>
          <w:b/>
          <w:color w:val="000000"/>
          <w:sz w:val="28"/>
          <w:szCs w:val="28"/>
        </w:rPr>
      </w:pPr>
      <w:r w:rsidRPr="003754B2">
        <w:rPr>
          <w:b/>
          <w:color w:val="000000"/>
          <w:sz w:val="28"/>
          <w:szCs w:val="28"/>
        </w:rPr>
        <w:t>«КАКИМ МЕНЯ ВИДЯТ КОЛЛЕГИ».</w:t>
      </w:r>
    </w:p>
    <w:p w14:paraId="3D24F3C5" w14:textId="77777777" w:rsidR="003754B2" w:rsidRPr="003754B2" w:rsidRDefault="003754B2" w:rsidP="003754B2">
      <w:pPr>
        <w:jc w:val="both"/>
        <w:rPr>
          <w:rFonts w:ascii="Times New Roman" w:hAnsi="Times New Roman" w:cs="Times New Roman"/>
          <w:b/>
          <w:bCs/>
          <w:sz w:val="28"/>
          <w:szCs w:val="28"/>
        </w:rPr>
      </w:pPr>
      <w:r w:rsidRPr="003754B2">
        <w:rPr>
          <w:rFonts w:ascii="Times New Roman" w:hAnsi="Times New Roman" w:cs="Times New Roman"/>
          <w:b/>
          <w:bCs/>
          <w:sz w:val="28"/>
          <w:szCs w:val="28"/>
        </w:rPr>
        <w:t>Автор составитель: </w:t>
      </w:r>
      <w:r w:rsidRPr="003754B2">
        <w:rPr>
          <w:rFonts w:ascii="Times New Roman" w:hAnsi="Times New Roman" w:cs="Times New Roman"/>
          <w:sz w:val="28"/>
          <w:szCs w:val="28"/>
        </w:rPr>
        <w:t>Щербинина Марина Владимировна, педагог-психолог высшей квалификационной категории МБДОУ «Радуга»</w:t>
      </w:r>
    </w:p>
    <w:p w14:paraId="4DA8B025"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b/>
          <w:bCs/>
          <w:sz w:val="28"/>
          <w:szCs w:val="28"/>
        </w:rPr>
        <w:t>Цель:</w:t>
      </w:r>
      <w:r w:rsidRPr="003754B2">
        <w:rPr>
          <w:rFonts w:ascii="Times New Roman" w:hAnsi="Times New Roman" w:cs="Times New Roman"/>
          <w:sz w:val="28"/>
          <w:szCs w:val="28"/>
        </w:rPr>
        <w:t xml:space="preserve"> Сплочение педагогического коллектива, формирование позитивного микроклимата, осознание своей роли в команде и получение обратной связи в доброжелательной форме.</w:t>
      </w:r>
    </w:p>
    <w:p w14:paraId="5B7A64A4" w14:textId="77777777" w:rsidR="003754B2" w:rsidRPr="003754B2" w:rsidRDefault="003754B2" w:rsidP="003754B2">
      <w:pPr>
        <w:spacing w:after="0"/>
        <w:rPr>
          <w:rFonts w:ascii="Times New Roman" w:hAnsi="Times New Roman" w:cs="Times New Roman"/>
          <w:b/>
          <w:bCs/>
          <w:sz w:val="28"/>
          <w:szCs w:val="28"/>
        </w:rPr>
      </w:pPr>
      <w:r w:rsidRPr="003754B2">
        <w:rPr>
          <w:rFonts w:ascii="Times New Roman" w:hAnsi="Times New Roman" w:cs="Times New Roman"/>
          <w:b/>
          <w:bCs/>
          <w:sz w:val="28"/>
          <w:szCs w:val="28"/>
        </w:rPr>
        <w:t>Задачи:</w:t>
      </w:r>
    </w:p>
    <w:p w14:paraId="0173C252" w14:textId="77777777" w:rsidR="003754B2" w:rsidRPr="003754B2" w:rsidRDefault="003754B2" w:rsidP="003754B2">
      <w:pPr>
        <w:spacing w:after="0"/>
        <w:rPr>
          <w:rFonts w:ascii="Times New Roman" w:hAnsi="Times New Roman" w:cs="Times New Roman"/>
          <w:sz w:val="28"/>
          <w:szCs w:val="28"/>
        </w:rPr>
      </w:pPr>
      <w:r w:rsidRPr="003754B2">
        <w:rPr>
          <w:rFonts w:ascii="Times New Roman" w:hAnsi="Times New Roman" w:cs="Times New Roman"/>
          <w:sz w:val="28"/>
          <w:szCs w:val="28"/>
        </w:rPr>
        <w:t>1. Снять эмоциональное напряжение, создать атмосферу доверия и открытости.</w:t>
      </w:r>
    </w:p>
    <w:p w14:paraId="50F275FE" w14:textId="77777777" w:rsidR="003754B2" w:rsidRPr="003754B2" w:rsidRDefault="003754B2" w:rsidP="003754B2">
      <w:pPr>
        <w:spacing w:after="0"/>
        <w:rPr>
          <w:rFonts w:ascii="Times New Roman" w:hAnsi="Times New Roman" w:cs="Times New Roman"/>
          <w:sz w:val="28"/>
          <w:szCs w:val="28"/>
        </w:rPr>
      </w:pPr>
      <w:r w:rsidRPr="003754B2">
        <w:rPr>
          <w:rFonts w:ascii="Times New Roman" w:hAnsi="Times New Roman" w:cs="Times New Roman"/>
          <w:sz w:val="28"/>
          <w:szCs w:val="28"/>
        </w:rPr>
        <w:t>2. Помочь каждому участнику увидеть свои сильные стороны через призму восприятия коллег.</w:t>
      </w:r>
    </w:p>
    <w:p w14:paraId="00A55F94" w14:textId="77777777" w:rsidR="003754B2" w:rsidRPr="003754B2" w:rsidRDefault="003754B2" w:rsidP="003754B2">
      <w:pPr>
        <w:spacing w:after="0"/>
        <w:rPr>
          <w:rFonts w:ascii="Times New Roman" w:hAnsi="Times New Roman" w:cs="Times New Roman"/>
          <w:sz w:val="28"/>
          <w:szCs w:val="28"/>
        </w:rPr>
      </w:pPr>
      <w:r w:rsidRPr="003754B2">
        <w:rPr>
          <w:rFonts w:ascii="Times New Roman" w:hAnsi="Times New Roman" w:cs="Times New Roman"/>
          <w:sz w:val="28"/>
          <w:szCs w:val="28"/>
        </w:rPr>
        <w:t>3. Развить навыки конструктивной коммуникации и эмпатии.</w:t>
      </w:r>
    </w:p>
    <w:p w14:paraId="63506896" w14:textId="77777777" w:rsidR="003754B2" w:rsidRDefault="003754B2" w:rsidP="003754B2">
      <w:pPr>
        <w:spacing w:after="0"/>
        <w:rPr>
          <w:rFonts w:ascii="Times New Roman" w:hAnsi="Times New Roman" w:cs="Times New Roman"/>
          <w:sz w:val="28"/>
          <w:szCs w:val="28"/>
        </w:rPr>
      </w:pPr>
      <w:r w:rsidRPr="003754B2">
        <w:rPr>
          <w:rFonts w:ascii="Times New Roman" w:hAnsi="Times New Roman" w:cs="Times New Roman"/>
          <w:sz w:val="28"/>
          <w:szCs w:val="28"/>
        </w:rPr>
        <w:t>4. Повысить самооценку педагогов и уверенность в своих профессиональных качествах.</w:t>
      </w:r>
    </w:p>
    <w:p w14:paraId="1EC928B3"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b/>
          <w:bCs/>
          <w:sz w:val="28"/>
          <w:szCs w:val="28"/>
        </w:rPr>
        <w:t>Целевая аудитория:</w:t>
      </w:r>
      <w:r w:rsidRPr="003754B2">
        <w:rPr>
          <w:rFonts w:ascii="Times New Roman" w:hAnsi="Times New Roman" w:cs="Times New Roman"/>
          <w:sz w:val="28"/>
          <w:szCs w:val="28"/>
        </w:rPr>
        <w:t xml:space="preserve"> Воспитатели, педагоги-специалисты (логопед, психолог, музыкальный руководитель и др.), младшие воспитатели.</w:t>
      </w:r>
    </w:p>
    <w:p w14:paraId="262B10AE"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Время проведения: 60-75 минут.</w:t>
      </w:r>
    </w:p>
    <w:p w14:paraId="5D2B98C9" w14:textId="77777777" w:rsid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b/>
          <w:bCs/>
          <w:sz w:val="28"/>
          <w:szCs w:val="28"/>
        </w:rPr>
        <w:t>Необходимые материалы:</w:t>
      </w:r>
      <w:r w:rsidRPr="003754B2">
        <w:rPr>
          <w:rFonts w:ascii="Times New Roman" w:hAnsi="Times New Roman" w:cs="Times New Roman"/>
          <w:sz w:val="28"/>
          <w:szCs w:val="28"/>
        </w:rPr>
        <w:t xml:space="preserve"> Бумага, ручки, цветные карандаши или фломастеры, небольшие карточки или стикеры, коробка/шапка для жребия, проектор (опционально), спокойная фоновая музыка.</w:t>
      </w:r>
    </w:p>
    <w:p w14:paraId="5C110D09" w14:textId="77777777" w:rsidR="003754B2" w:rsidRPr="003754B2" w:rsidRDefault="003754B2" w:rsidP="003754B2">
      <w:pPr>
        <w:spacing w:after="0"/>
        <w:jc w:val="both"/>
        <w:rPr>
          <w:rFonts w:ascii="Times New Roman" w:hAnsi="Times New Roman" w:cs="Times New Roman"/>
          <w:sz w:val="28"/>
          <w:szCs w:val="28"/>
        </w:rPr>
      </w:pPr>
    </w:p>
    <w:p w14:paraId="6C912BFC" w14:textId="152DECC9" w:rsidR="003754B2" w:rsidRPr="003754B2" w:rsidRDefault="003754B2" w:rsidP="003754B2">
      <w:pPr>
        <w:rPr>
          <w:rFonts w:ascii="Times New Roman" w:hAnsi="Times New Roman" w:cs="Times New Roman"/>
          <w:b/>
          <w:bCs/>
          <w:sz w:val="28"/>
          <w:szCs w:val="28"/>
        </w:rPr>
      </w:pPr>
      <w:r w:rsidRPr="003754B2">
        <w:rPr>
          <w:rFonts w:ascii="Times New Roman" w:hAnsi="Times New Roman" w:cs="Times New Roman"/>
          <w:b/>
          <w:bCs/>
          <w:sz w:val="28"/>
          <w:szCs w:val="28"/>
        </w:rPr>
        <w:t>Ход практикума</w:t>
      </w:r>
      <w:r>
        <w:rPr>
          <w:rFonts w:ascii="Times New Roman" w:hAnsi="Times New Roman" w:cs="Times New Roman"/>
          <w:b/>
          <w:bCs/>
          <w:sz w:val="28"/>
          <w:szCs w:val="28"/>
        </w:rPr>
        <w:t>:</w:t>
      </w:r>
    </w:p>
    <w:p w14:paraId="18516201" w14:textId="77777777" w:rsidR="003754B2" w:rsidRPr="003754B2" w:rsidRDefault="003754B2" w:rsidP="003754B2">
      <w:pPr>
        <w:spacing w:after="0"/>
        <w:rPr>
          <w:rFonts w:ascii="Times New Roman" w:hAnsi="Times New Roman" w:cs="Times New Roman"/>
          <w:b/>
          <w:bCs/>
          <w:sz w:val="28"/>
          <w:szCs w:val="28"/>
        </w:rPr>
      </w:pPr>
      <w:r w:rsidRPr="003754B2">
        <w:rPr>
          <w:rFonts w:ascii="Times New Roman" w:hAnsi="Times New Roman" w:cs="Times New Roman"/>
          <w:b/>
          <w:bCs/>
          <w:sz w:val="28"/>
          <w:szCs w:val="28"/>
        </w:rPr>
        <w:t xml:space="preserve"> Этап 1: Приветствие и разминка (10-15 минут)</w:t>
      </w:r>
    </w:p>
    <w:p w14:paraId="052972CB"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1. Вводное слово ведущего (педагога-психолога)</w:t>
      </w:r>
    </w:p>
    <w:p w14:paraId="22259297" w14:textId="5A119A82"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При</w:t>
      </w:r>
      <w:r>
        <w:rPr>
          <w:rFonts w:ascii="Times New Roman" w:hAnsi="Times New Roman" w:cs="Times New Roman"/>
          <w:sz w:val="28"/>
          <w:szCs w:val="28"/>
        </w:rPr>
        <w:t>ветст</w:t>
      </w:r>
      <w:r w:rsidRPr="003754B2">
        <w:rPr>
          <w:rFonts w:ascii="Times New Roman" w:hAnsi="Times New Roman" w:cs="Times New Roman"/>
          <w:sz w:val="28"/>
          <w:szCs w:val="28"/>
        </w:rPr>
        <w:t>вие коллег.</w:t>
      </w:r>
    </w:p>
    <w:p w14:paraId="16757137" w14:textId="7315676C"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Объясните цели и задачи встречи. Подчеркните, что это не оценка, а возможность узнать что-то новое о себе и поддержать друг друга.</w:t>
      </w:r>
    </w:p>
    <w:p w14:paraId="328513F6" w14:textId="172D8CA7" w:rsid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Озвучьте главное правило: «Здесь и сегодня мы говорим друг о друге только хорошее. Критика, даже конструктивная, не допускается. Наша цель — найти сильные стороны каждого».</w:t>
      </w:r>
    </w:p>
    <w:p w14:paraId="10BFF12C" w14:textId="77777777" w:rsidR="003754B2" w:rsidRPr="003754B2" w:rsidRDefault="003754B2" w:rsidP="003754B2">
      <w:pPr>
        <w:spacing w:after="0"/>
        <w:jc w:val="both"/>
        <w:rPr>
          <w:rFonts w:ascii="Times New Roman" w:hAnsi="Times New Roman" w:cs="Times New Roman"/>
          <w:sz w:val="28"/>
          <w:szCs w:val="28"/>
        </w:rPr>
      </w:pPr>
    </w:p>
    <w:p w14:paraId="365B9B0F" w14:textId="77777777" w:rsidR="003754B2" w:rsidRPr="003754B2" w:rsidRDefault="003754B2" w:rsidP="003754B2">
      <w:pPr>
        <w:spacing w:after="0"/>
        <w:jc w:val="both"/>
        <w:rPr>
          <w:rFonts w:ascii="Times New Roman" w:hAnsi="Times New Roman" w:cs="Times New Roman"/>
          <w:b/>
          <w:bCs/>
          <w:sz w:val="28"/>
          <w:szCs w:val="28"/>
        </w:rPr>
      </w:pPr>
      <w:r w:rsidRPr="003754B2">
        <w:rPr>
          <w:rFonts w:ascii="Times New Roman" w:hAnsi="Times New Roman" w:cs="Times New Roman"/>
          <w:sz w:val="28"/>
          <w:szCs w:val="28"/>
        </w:rPr>
        <w:t xml:space="preserve">2. </w:t>
      </w:r>
      <w:r w:rsidRPr="003754B2">
        <w:rPr>
          <w:rFonts w:ascii="Times New Roman" w:hAnsi="Times New Roman" w:cs="Times New Roman"/>
          <w:b/>
          <w:bCs/>
          <w:sz w:val="28"/>
          <w:szCs w:val="28"/>
        </w:rPr>
        <w:t>Упражнение-разминка «Комплимент по кругу»:</w:t>
      </w:r>
    </w:p>
    <w:p w14:paraId="73586E5B"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Участники встают в круг.</w:t>
      </w:r>
    </w:p>
    <w:p w14:paraId="228E8615"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Каждый по очереди поворачивается к соседу справа и говорит ему фразу: «(Имя), я ценю в тебе...» (например, твою улыбку, твоё спокойствие, твои творческие идеи).</w:t>
      </w:r>
    </w:p>
    <w:p w14:paraId="50BA9231" w14:textId="67F6688A" w:rsid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lastRenderedPageBreak/>
        <w:t>Задача — сказать искренний, пусть и небольшой, комплимент. Это настроит группу на позитивный лад.</w:t>
      </w:r>
    </w:p>
    <w:p w14:paraId="4F83B24E" w14:textId="77777777" w:rsidR="003754B2" w:rsidRPr="003754B2" w:rsidRDefault="003754B2" w:rsidP="003754B2">
      <w:pPr>
        <w:spacing w:after="0"/>
        <w:jc w:val="both"/>
        <w:rPr>
          <w:rFonts w:ascii="Times New Roman" w:hAnsi="Times New Roman" w:cs="Times New Roman"/>
          <w:sz w:val="28"/>
          <w:szCs w:val="28"/>
        </w:rPr>
      </w:pPr>
    </w:p>
    <w:p w14:paraId="20875558"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b/>
          <w:bCs/>
          <w:sz w:val="28"/>
          <w:szCs w:val="28"/>
        </w:rPr>
        <w:t>Этап 2: Основная деятельность</w:t>
      </w:r>
      <w:r w:rsidRPr="003754B2">
        <w:rPr>
          <w:rFonts w:ascii="Times New Roman" w:hAnsi="Times New Roman" w:cs="Times New Roman"/>
          <w:sz w:val="28"/>
          <w:szCs w:val="28"/>
        </w:rPr>
        <w:t xml:space="preserve">. </w:t>
      </w:r>
    </w:p>
    <w:p w14:paraId="02E1C7E5" w14:textId="77777777" w:rsidR="003754B2" w:rsidRPr="003754B2" w:rsidRDefault="003754B2" w:rsidP="003754B2">
      <w:pPr>
        <w:spacing w:after="0"/>
        <w:jc w:val="both"/>
        <w:rPr>
          <w:rFonts w:ascii="Times New Roman" w:hAnsi="Times New Roman" w:cs="Times New Roman"/>
          <w:b/>
          <w:bCs/>
          <w:sz w:val="28"/>
          <w:szCs w:val="28"/>
        </w:rPr>
      </w:pPr>
      <w:r w:rsidRPr="003754B2">
        <w:rPr>
          <w:rFonts w:ascii="Times New Roman" w:hAnsi="Times New Roman" w:cs="Times New Roman"/>
          <w:b/>
          <w:bCs/>
          <w:sz w:val="28"/>
          <w:szCs w:val="28"/>
        </w:rPr>
        <w:t>Упражнение «Слепой портрет» (30-40 минут)</w:t>
      </w:r>
    </w:p>
    <w:p w14:paraId="2ABE5523"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Это упражнение позволяет получить обратную связь безопасно и анонимно (если нужно), а также творчески проявить себя.</w:t>
      </w:r>
    </w:p>
    <w:p w14:paraId="62D4FB5A"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Инструкция:</w:t>
      </w:r>
    </w:p>
    <w:p w14:paraId="1FBBA229"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1.  Каждый участник пишет на маленьком листочке свое имя и кладет его в коробку.</w:t>
      </w:r>
    </w:p>
    <w:p w14:paraId="7C48B909"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2.  Затем все по очереди вытягивают из коробки имя коллеги. Важно: если кто-то вытянул свое имя, он меняется с тем, кто еще не тянул.</w:t>
      </w:r>
    </w:p>
    <w:p w14:paraId="0CEF8CAD"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3.  Задача: нарисовать «портрет» того человека, чье имя вы вытянули. Но портрет это не художественный, а «символический».</w:t>
      </w:r>
    </w:p>
    <w:p w14:paraId="5CF48CCE"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4.  На листе бумаги нужно изобразить «вытянутого» коллегу с помощью:</w:t>
      </w:r>
    </w:p>
    <w:p w14:paraId="2CCAB160"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Цвета (какой цвет ему подходит и почему?).</w:t>
      </w:r>
    </w:p>
    <w:p w14:paraId="770370FC"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Животного (какое животное ассоциируется и почему?).</w:t>
      </w:r>
    </w:p>
    <w:p w14:paraId="5A126DD4"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Природного явления или стихии (солнце, дождь, океан, ветер?).</w:t>
      </w:r>
    </w:p>
    <w:p w14:paraId="100C48A4"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Профессии (не педагога) (кем бы он мог быть в другой жизни?).</w:t>
      </w:r>
    </w:p>
    <w:p w14:paraId="424B8143"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Можно добавить любые другие символы, которые, по вашему мнению, характеризуют этого человека.</w:t>
      </w:r>
    </w:p>
    <w:p w14:paraId="65AABE54"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5.  Рисунок подписывать нельзя. Подписать можно только имя того, кого рисуете (чтобы не запутаться).</w:t>
      </w:r>
    </w:p>
    <w:p w14:paraId="6254984C"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6.  Время на рисование — 15-20 минут. Звучит фоновая музыка.</w:t>
      </w:r>
    </w:p>
    <w:p w14:paraId="62637825" w14:textId="77777777" w:rsidR="003754B2" w:rsidRPr="003754B2" w:rsidRDefault="003754B2" w:rsidP="003754B2">
      <w:pPr>
        <w:spacing w:after="0"/>
        <w:jc w:val="both"/>
        <w:rPr>
          <w:rFonts w:ascii="Times New Roman" w:hAnsi="Times New Roman" w:cs="Times New Roman"/>
          <w:b/>
          <w:bCs/>
          <w:sz w:val="28"/>
          <w:szCs w:val="28"/>
        </w:rPr>
      </w:pPr>
      <w:r w:rsidRPr="003754B2">
        <w:rPr>
          <w:rFonts w:ascii="Times New Roman" w:hAnsi="Times New Roman" w:cs="Times New Roman"/>
          <w:b/>
          <w:bCs/>
          <w:sz w:val="28"/>
          <w:szCs w:val="28"/>
        </w:rPr>
        <w:t>Процесс презентации:</w:t>
      </w:r>
    </w:p>
    <w:p w14:paraId="1D0509CC"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1.  Когда все рисунки готовы, ведущий собирает их.</w:t>
      </w:r>
    </w:p>
    <w:p w14:paraId="65558F3B"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2.  По одному ведущий показывает группе каждый рисунок и предлагает определить кто на нем нарисован.</w:t>
      </w:r>
    </w:p>
    <w:p w14:paraId="1E64A626"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3.  Группа пытается угадать, чей это портрет и почему они так думают. Что на рисунке навело их на эту мысль?</w:t>
      </w:r>
    </w:p>
    <w:p w14:paraId="1646BFDF"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4.  После обсуждения автор рисунка может (но не обязан!) раскрыть себя и объяснить, почему он выбрал именно такие символы (например: «Я нарисовала тебя в виде солнца, потому что ты всегда заряжаешь группу энергией и теплом»).</w:t>
      </w:r>
    </w:p>
    <w:p w14:paraId="333B8D1A" w14:textId="77777777" w:rsid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5.  Таким образом, каждый участник получает свой «портрет» и слышит много приятных слов о себе как от автора, так и от всей группы.</w:t>
      </w:r>
    </w:p>
    <w:p w14:paraId="4D198FF4" w14:textId="77777777" w:rsidR="003754B2" w:rsidRDefault="003754B2" w:rsidP="003754B2">
      <w:pPr>
        <w:spacing w:after="0"/>
        <w:jc w:val="both"/>
        <w:rPr>
          <w:rFonts w:ascii="Times New Roman" w:hAnsi="Times New Roman" w:cs="Times New Roman"/>
          <w:sz w:val="28"/>
          <w:szCs w:val="28"/>
        </w:rPr>
      </w:pPr>
    </w:p>
    <w:p w14:paraId="5ABB4AD1" w14:textId="77777777" w:rsidR="006255DB" w:rsidRPr="003754B2" w:rsidRDefault="006255DB" w:rsidP="003754B2">
      <w:pPr>
        <w:spacing w:after="0"/>
        <w:jc w:val="both"/>
        <w:rPr>
          <w:rFonts w:ascii="Times New Roman" w:hAnsi="Times New Roman" w:cs="Times New Roman"/>
          <w:sz w:val="28"/>
          <w:szCs w:val="28"/>
        </w:rPr>
      </w:pPr>
    </w:p>
    <w:p w14:paraId="0EA0F60A" w14:textId="77777777" w:rsidR="003754B2" w:rsidRPr="003754B2" w:rsidRDefault="003754B2" w:rsidP="003754B2">
      <w:pPr>
        <w:jc w:val="both"/>
        <w:rPr>
          <w:rFonts w:ascii="Times New Roman" w:hAnsi="Times New Roman" w:cs="Times New Roman"/>
          <w:b/>
          <w:bCs/>
          <w:sz w:val="28"/>
          <w:szCs w:val="28"/>
        </w:rPr>
      </w:pPr>
      <w:r w:rsidRPr="003754B2">
        <w:rPr>
          <w:rFonts w:ascii="Times New Roman" w:hAnsi="Times New Roman" w:cs="Times New Roman"/>
          <w:b/>
          <w:bCs/>
          <w:sz w:val="28"/>
          <w:szCs w:val="28"/>
        </w:rPr>
        <w:lastRenderedPageBreak/>
        <w:t>Этап 3: Рефлексия и завершение (15-20 минут)</w:t>
      </w:r>
    </w:p>
    <w:p w14:paraId="500B9E12" w14:textId="77777777" w:rsidR="003754B2" w:rsidRPr="003754B2" w:rsidRDefault="003754B2" w:rsidP="003754B2">
      <w:pPr>
        <w:spacing w:after="0"/>
        <w:jc w:val="both"/>
        <w:rPr>
          <w:rFonts w:ascii="Times New Roman" w:hAnsi="Times New Roman" w:cs="Times New Roman"/>
          <w:b/>
          <w:bCs/>
          <w:sz w:val="28"/>
          <w:szCs w:val="28"/>
        </w:rPr>
      </w:pPr>
      <w:r w:rsidRPr="003754B2">
        <w:rPr>
          <w:rFonts w:ascii="Times New Roman" w:hAnsi="Times New Roman" w:cs="Times New Roman"/>
          <w:b/>
          <w:bCs/>
          <w:sz w:val="28"/>
          <w:szCs w:val="28"/>
        </w:rPr>
        <w:t>Упражнение «Чемодан в дорогу»:</w:t>
      </w:r>
    </w:p>
    <w:p w14:paraId="68BBFA78"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Ведущий: «Наша встреча подходит к концу. Давайте соберем каждому свой «чемодан» из тех добрых слов и образов, которые мы сегодня получили».</w:t>
      </w:r>
    </w:p>
    <w:p w14:paraId="0E84B6F2"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Участники по кругу делятся:</w:t>
      </w:r>
    </w:p>
    <w:p w14:paraId="146B243B"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Что я сегодня узнал(а) нового о себе?</w:t>
      </w:r>
    </w:p>
    <w:p w14:paraId="6D599564"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Какие чувства я испытываю после этого практикума?</w:t>
      </w:r>
    </w:p>
    <w:p w14:paraId="20C512BE"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Какой «подарок» (комплимент, образ) от коллег мне запомнился больше всего?</w:t>
      </w:r>
    </w:p>
    <w:p w14:paraId="436CCEC7"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Важно дать высказаться всем, но оставить право просто сказать «спасибо».</w:t>
      </w:r>
    </w:p>
    <w:p w14:paraId="40457445" w14:textId="77777777" w:rsidR="003754B2" w:rsidRPr="003754B2" w:rsidRDefault="003754B2" w:rsidP="003754B2">
      <w:pPr>
        <w:spacing w:after="0"/>
        <w:jc w:val="both"/>
        <w:rPr>
          <w:rFonts w:ascii="Times New Roman" w:hAnsi="Times New Roman" w:cs="Times New Roman"/>
          <w:b/>
          <w:bCs/>
          <w:sz w:val="28"/>
          <w:szCs w:val="28"/>
        </w:rPr>
      </w:pPr>
      <w:r w:rsidRPr="003754B2">
        <w:rPr>
          <w:rFonts w:ascii="Times New Roman" w:hAnsi="Times New Roman" w:cs="Times New Roman"/>
          <w:b/>
          <w:bCs/>
          <w:sz w:val="28"/>
          <w:szCs w:val="28"/>
        </w:rPr>
        <w:t>Заключительное слово ведущего:</w:t>
      </w:r>
    </w:p>
    <w:p w14:paraId="438A5BF3" w14:textId="272C4240"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Я благодарю вас за открытость, искренность и творчество.</w:t>
      </w:r>
    </w:p>
    <w:p w14:paraId="2DF64DCC"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В нашем коллективе много талантливых, душевных и сильных людей.</w:t>
      </w:r>
    </w:p>
    <w:p w14:paraId="5D1360C0"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 xml:space="preserve"> Предложите забрать свои «портреты» с собой и сохранить их как напоминание о своих сильных сторонах в трудные дни.</w:t>
      </w:r>
    </w:p>
    <w:p w14:paraId="4B739731" w14:textId="77777777" w:rsidR="003754B2" w:rsidRPr="003754B2" w:rsidRDefault="003754B2" w:rsidP="003754B2">
      <w:pPr>
        <w:spacing w:after="0"/>
        <w:jc w:val="both"/>
        <w:rPr>
          <w:rFonts w:ascii="Times New Roman" w:hAnsi="Times New Roman" w:cs="Times New Roman"/>
          <w:b/>
          <w:bCs/>
          <w:sz w:val="28"/>
          <w:szCs w:val="28"/>
        </w:rPr>
      </w:pPr>
      <w:r w:rsidRPr="003754B2">
        <w:rPr>
          <w:rFonts w:ascii="Times New Roman" w:hAnsi="Times New Roman" w:cs="Times New Roman"/>
          <w:b/>
          <w:bCs/>
          <w:sz w:val="28"/>
          <w:szCs w:val="28"/>
        </w:rPr>
        <w:t>Рекомендации ведущему:</w:t>
      </w:r>
    </w:p>
    <w:p w14:paraId="2C7C0CCB" w14:textId="77777777"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Если кто-то из участников стесняется или отказывается участвовать, не настаивайте. Предложите им роль «наблюдателя» или ассистента.</w:t>
      </w:r>
    </w:p>
    <w:p w14:paraId="2E0380FE" w14:textId="60771742"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Будьте готовы к тому, что у некоторых упражнение может вызвать сильные эмоции (радость, удивление, даже слезы). Важно это принять и дать человеку поддержку.</w:t>
      </w:r>
    </w:p>
    <w:p w14:paraId="5778616B" w14:textId="70615141"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Акцентируйте внимание на профессиональных качествах (ответственность, креативность, находчивость), а также на личностных (доброта, надежность, чувство юмора).</w:t>
      </w:r>
    </w:p>
    <w:p w14:paraId="403E3B36" w14:textId="53C42780" w:rsidR="003754B2" w:rsidRPr="003754B2" w:rsidRDefault="003754B2" w:rsidP="003754B2">
      <w:pPr>
        <w:spacing w:after="0"/>
        <w:jc w:val="both"/>
        <w:rPr>
          <w:rFonts w:ascii="Times New Roman" w:hAnsi="Times New Roman" w:cs="Times New Roman"/>
          <w:sz w:val="28"/>
          <w:szCs w:val="28"/>
        </w:rPr>
      </w:pPr>
      <w:r w:rsidRPr="003754B2">
        <w:rPr>
          <w:rFonts w:ascii="Times New Roman" w:hAnsi="Times New Roman" w:cs="Times New Roman"/>
          <w:sz w:val="28"/>
          <w:szCs w:val="28"/>
        </w:rPr>
        <w:t>После мероприятия можно устроить сладкий стол для неформального общения.</w:t>
      </w:r>
    </w:p>
    <w:p w14:paraId="2E724B54" w14:textId="77777777" w:rsidR="003754B2" w:rsidRPr="003754B2" w:rsidRDefault="003754B2" w:rsidP="003754B2">
      <w:pPr>
        <w:rPr>
          <w:rFonts w:ascii="Times New Roman" w:hAnsi="Times New Roman" w:cs="Times New Roman"/>
          <w:sz w:val="28"/>
          <w:szCs w:val="28"/>
        </w:rPr>
      </w:pPr>
    </w:p>
    <w:p w14:paraId="4E6A4C2A" w14:textId="29B147FC" w:rsidR="003754B2" w:rsidRDefault="003754B2">
      <w:pPr>
        <w:rPr>
          <w:rFonts w:ascii="Times New Roman" w:hAnsi="Times New Roman" w:cs="Times New Roman"/>
          <w:sz w:val="28"/>
          <w:szCs w:val="28"/>
        </w:rPr>
      </w:pPr>
      <w:r>
        <w:rPr>
          <w:rFonts w:ascii="Times New Roman" w:hAnsi="Times New Roman" w:cs="Times New Roman"/>
          <w:sz w:val="28"/>
          <w:szCs w:val="28"/>
        </w:rPr>
        <w:br w:type="page"/>
      </w:r>
    </w:p>
    <w:p w14:paraId="6168CD6B" w14:textId="77777777" w:rsidR="003754B2" w:rsidRDefault="003754B2" w:rsidP="003754B2">
      <w:pPr>
        <w:pStyle w:val="a3"/>
        <w:spacing w:before="0" w:beforeAutospacing="0" w:after="150" w:afterAutospacing="0" w:line="276" w:lineRule="auto"/>
        <w:jc w:val="center"/>
        <w:rPr>
          <w:b/>
          <w:color w:val="000000"/>
          <w:sz w:val="28"/>
          <w:szCs w:val="28"/>
        </w:rPr>
      </w:pPr>
      <w:r w:rsidRPr="009309E3">
        <w:rPr>
          <w:b/>
          <w:color w:val="000000"/>
          <w:sz w:val="28"/>
          <w:szCs w:val="28"/>
        </w:rPr>
        <w:lastRenderedPageBreak/>
        <w:t xml:space="preserve">СЕМИНАР – ПРАКТИКУМ </w:t>
      </w:r>
      <w:r>
        <w:rPr>
          <w:b/>
          <w:color w:val="000000"/>
          <w:sz w:val="28"/>
          <w:szCs w:val="28"/>
        </w:rPr>
        <w:t>С</w:t>
      </w:r>
      <w:r w:rsidRPr="009309E3">
        <w:rPr>
          <w:b/>
          <w:color w:val="000000"/>
          <w:sz w:val="28"/>
          <w:szCs w:val="28"/>
        </w:rPr>
        <w:t xml:space="preserve"> ЭЛЕМЕНТАМИ ТРЕНИНГА</w:t>
      </w:r>
    </w:p>
    <w:p w14:paraId="0C9D5FFC" w14:textId="77777777" w:rsidR="003754B2" w:rsidRPr="00F842CA" w:rsidRDefault="003754B2" w:rsidP="003754B2">
      <w:pPr>
        <w:pStyle w:val="a3"/>
        <w:spacing w:before="0" w:beforeAutospacing="0" w:after="150" w:afterAutospacing="0" w:line="276" w:lineRule="auto"/>
        <w:jc w:val="both"/>
        <w:rPr>
          <w:b/>
          <w:bCs/>
          <w:color w:val="000000"/>
          <w:sz w:val="28"/>
          <w:szCs w:val="28"/>
        </w:rPr>
      </w:pPr>
      <w:r w:rsidRPr="00F842CA">
        <w:rPr>
          <w:b/>
          <w:bCs/>
          <w:color w:val="000000"/>
          <w:sz w:val="28"/>
          <w:szCs w:val="28"/>
        </w:rPr>
        <w:t>Автор составитель: </w:t>
      </w:r>
      <w:proofErr w:type="spellStart"/>
      <w:r>
        <w:rPr>
          <w:color w:val="000000"/>
          <w:sz w:val="28"/>
          <w:szCs w:val="28"/>
        </w:rPr>
        <w:t>Вализер</w:t>
      </w:r>
      <w:proofErr w:type="spellEnd"/>
      <w:r>
        <w:rPr>
          <w:color w:val="000000"/>
          <w:sz w:val="28"/>
          <w:szCs w:val="28"/>
        </w:rPr>
        <w:t xml:space="preserve"> Елена</w:t>
      </w:r>
      <w:r w:rsidRPr="00F842CA">
        <w:rPr>
          <w:color w:val="000000"/>
          <w:sz w:val="28"/>
          <w:szCs w:val="28"/>
        </w:rPr>
        <w:t xml:space="preserve"> Владимировна</w:t>
      </w:r>
      <w:r>
        <w:rPr>
          <w:color w:val="000000"/>
          <w:sz w:val="28"/>
          <w:szCs w:val="28"/>
        </w:rPr>
        <w:t xml:space="preserve">, педагог-психолог высшей квалификационной категории </w:t>
      </w:r>
      <w:r w:rsidRPr="0051668B">
        <w:rPr>
          <w:color w:val="000000"/>
          <w:sz w:val="28"/>
          <w:szCs w:val="28"/>
        </w:rPr>
        <w:t xml:space="preserve">МБДОУ </w:t>
      </w:r>
      <w:r>
        <w:rPr>
          <w:color w:val="000000"/>
          <w:sz w:val="28"/>
          <w:szCs w:val="28"/>
        </w:rPr>
        <w:t>«Лёвушка»</w:t>
      </w:r>
    </w:p>
    <w:p w14:paraId="7E676566" w14:textId="5E3210E9" w:rsidR="003754B2" w:rsidRPr="003754B2" w:rsidRDefault="003754B2" w:rsidP="003754B2">
      <w:pPr>
        <w:tabs>
          <w:tab w:val="num" w:pos="0"/>
        </w:tabs>
        <w:jc w:val="both"/>
        <w:rPr>
          <w:rFonts w:ascii="Times New Roman" w:hAnsi="Times New Roman" w:cs="Times New Roman"/>
          <w:bCs/>
          <w:sz w:val="28"/>
          <w:szCs w:val="28"/>
        </w:rPr>
      </w:pPr>
      <w:r w:rsidRPr="003754B2">
        <w:rPr>
          <w:rFonts w:ascii="Times New Roman" w:eastAsia="Times New Roman" w:hAnsi="Times New Roman" w:cs="Times New Roman"/>
          <w:b/>
          <w:bCs/>
          <w:color w:val="000000"/>
          <w:sz w:val="28"/>
          <w:szCs w:val="28"/>
          <w:lang w:eastAsia="ru-RU"/>
        </w:rPr>
        <w:t>Тема:</w:t>
      </w:r>
      <w:r w:rsidRPr="009309E3">
        <w:rPr>
          <w:b/>
          <w:bCs/>
          <w:color w:val="000000"/>
          <w:sz w:val="28"/>
          <w:szCs w:val="28"/>
        </w:rPr>
        <w:t xml:space="preserve"> </w:t>
      </w:r>
      <w:r w:rsidRPr="003754B2">
        <w:rPr>
          <w:rFonts w:ascii="Times New Roman" w:hAnsi="Times New Roman" w:cs="Times New Roman"/>
          <w:bCs/>
          <w:sz w:val="28"/>
          <w:szCs w:val="28"/>
        </w:rPr>
        <w:t>«Стоп, стресс!»</w:t>
      </w:r>
    </w:p>
    <w:p w14:paraId="5FA9E6B3"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b/>
          <w:bCs/>
          <w:sz w:val="28"/>
          <w:szCs w:val="28"/>
        </w:rPr>
        <w:t xml:space="preserve">Цель: </w:t>
      </w:r>
      <w:r w:rsidRPr="003754B2">
        <w:rPr>
          <w:rFonts w:ascii="Times New Roman" w:hAnsi="Times New Roman" w:cs="Times New Roman"/>
          <w:sz w:val="28"/>
          <w:szCs w:val="28"/>
        </w:rPr>
        <w:t xml:space="preserve">помочь педагогам снять усталость и эмоциональное напряжение, найти внутренние ресурсы для конструктивного взаимодействия, научиться сознательно повышать собственную стрессоустойчивость. </w:t>
      </w:r>
    </w:p>
    <w:p w14:paraId="1404498E" w14:textId="4EDB580C"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b/>
          <w:bCs/>
          <w:sz w:val="28"/>
          <w:szCs w:val="28"/>
        </w:rPr>
        <w:t>Оборудование:</w:t>
      </w:r>
      <w:r w:rsidRPr="003754B2">
        <w:rPr>
          <w:rFonts w:ascii="Times New Roman" w:hAnsi="Times New Roman" w:cs="Times New Roman"/>
          <w:sz w:val="28"/>
          <w:szCs w:val="28"/>
        </w:rPr>
        <w:t xml:space="preserve"> мультимедийн</w:t>
      </w:r>
      <w:r w:rsidR="006255DB">
        <w:rPr>
          <w:rFonts w:ascii="Times New Roman" w:hAnsi="Times New Roman" w:cs="Times New Roman"/>
          <w:sz w:val="28"/>
          <w:szCs w:val="28"/>
        </w:rPr>
        <w:t>ая</w:t>
      </w:r>
      <w:r w:rsidRPr="003754B2">
        <w:rPr>
          <w:rFonts w:ascii="Times New Roman" w:hAnsi="Times New Roman" w:cs="Times New Roman"/>
          <w:sz w:val="28"/>
          <w:szCs w:val="28"/>
        </w:rPr>
        <w:t xml:space="preserve"> аппаратур</w:t>
      </w:r>
      <w:r w:rsidR="006255DB">
        <w:rPr>
          <w:rFonts w:ascii="Times New Roman" w:hAnsi="Times New Roman" w:cs="Times New Roman"/>
          <w:sz w:val="28"/>
          <w:szCs w:val="28"/>
        </w:rPr>
        <w:t>а</w:t>
      </w:r>
      <w:r w:rsidRPr="003754B2">
        <w:rPr>
          <w:rFonts w:ascii="Times New Roman" w:hAnsi="Times New Roman" w:cs="Times New Roman"/>
          <w:sz w:val="28"/>
          <w:szCs w:val="28"/>
        </w:rPr>
        <w:t xml:space="preserve">; листы бумаги и фломастеры для рисунков стресса; </w:t>
      </w:r>
      <w:proofErr w:type="spellStart"/>
      <w:r w:rsidRPr="003754B2">
        <w:rPr>
          <w:rFonts w:ascii="Times New Roman" w:hAnsi="Times New Roman" w:cs="Times New Roman"/>
          <w:sz w:val="28"/>
          <w:szCs w:val="28"/>
        </w:rPr>
        <w:t>мелодию</w:t>
      </w:r>
      <w:r w:rsidR="006255DB">
        <w:rPr>
          <w:rFonts w:ascii="Times New Roman" w:hAnsi="Times New Roman" w:cs="Times New Roman"/>
          <w:sz w:val="28"/>
          <w:szCs w:val="28"/>
        </w:rPr>
        <w:t>я</w:t>
      </w:r>
      <w:proofErr w:type="spellEnd"/>
      <w:r w:rsidRPr="003754B2">
        <w:rPr>
          <w:rFonts w:ascii="Times New Roman" w:hAnsi="Times New Roman" w:cs="Times New Roman"/>
          <w:sz w:val="28"/>
          <w:szCs w:val="28"/>
        </w:rPr>
        <w:t xml:space="preserve"> «Звуки леса» или «Пение птиц»; камеш</w:t>
      </w:r>
      <w:r w:rsidR="006255DB">
        <w:rPr>
          <w:rFonts w:ascii="Times New Roman" w:hAnsi="Times New Roman" w:cs="Times New Roman"/>
          <w:sz w:val="28"/>
          <w:szCs w:val="28"/>
        </w:rPr>
        <w:t>ки</w:t>
      </w:r>
      <w:r w:rsidRPr="003754B2">
        <w:rPr>
          <w:rFonts w:ascii="Times New Roman" w:hAnsi="Times New Roman" w:cs="Times New Roman"/>
          <w:sz w:val="28"/>
          <w:szCs w:val="28"/>
        </w:rPr>
        <w:t>, листы бумаги, корзинк</w:t>
      </w:r>
      <w:r w:rsidR="006255DB">
        <w:rPr>
          <w:rFonts w:ascii="Times New Roman" w:hAnsi="Times New Roman" w:cs="Times New Roman"/>
          <w:sz w:val="28"/>
          <w:szCs w:val="28"/>
        </w:rPr>
        <w:t>а</w:t>
      </w:r>
      <w:r w:rsidRPr="003754B2">
        <w:rPr>
          <w:rFonts w:ascii="Times New Roman" w:hAnsi="Times New Roman" w:cs="Times New Roman"/>
          <w:sz w:val="28"/>
          <w:szCs w:val="28"/>
        </w:rPr>
        <w:t xml:space="preserve"> или коробк</w:t>
      </w:r>
      <w:r w:rsidR="006255DB">
        <w:rPr>
          <w:rFonts w:ascii="Times New Roman" w:hAnsi="Times New Roman" w:cs="Times New Roman"/>
          <w:sz w:val="28"/>
          <w:szCs w:val="28"/>
        </w:rPr>
        <w:t>а</w:t>
      </w:r>
      <w:r w:rsidRPr="003754B2">
        <w:rPr>
          <w:rFonts w:ascii="Times New Roman" w:hAnsi="Times New Roman" w:cs="Times New Roman"/>
          <w:sz w:val="28"/>
          <w:szCs w:val="28"/>
        </w:rPr>
        <w:t>, калоши.</w:t>
      </w:r>
    </w:p>
    <w:p w14:paraId="24ADD0D7" w14:textId="5445B9A6" w:rsidR="003754B2" w:rsidRDefault="003754B2" w:rsidP="003754B2">
      <w:pPr>
        <w:jc w:val="both"/>
        <w:rPr>
          <w:rFonts w:ascii="Times New Roman" w:hAnsi="Times New Roman" w:cs="Times New Roman"/>
          <w:b/>
          <w:bCs/>
          <w:sz w:val="28"/>
          <w:szCs w:val="28"/>
        </w:rPr>
      </w:pPr>
      <w:r>
        <w:rPr>
          <w:rFonts w:ascii="Times New Roman" w:hAnsi="Times New Roman" w:cs="Times New Roman"/>
          <w:b/>
          <w:bCs/>
          <w:sz w:val="28"/>
          <w:szCs w:val="28"/>
        </w:rPr>
        <w:t>Ход</w:t>
      </w:r>
      <w:r w:rsidRPr="003754B2">
        <w:rPr>
          <w:rFonts w:ascii="Times New Roman" w:hAnsi="Times New Roman" w:cs="Times New Roman"/>
          <w:b/>
          <w:bCs/>
          <w:sz w:val="28"/>
          <w:szCs w:val="28"/>
        </w:rPr>
        <w:t>:</w:t>
      </w:r>
    </w:p>
    <w:p w14:paraId="7BA739AD" w14:textId="7464948A" w:rsidR="003754B2" w:rsidRPr="003754B2" w:rsidRDefault="003754B2" w:rsidP="003754B2">
      <w:pPr>
        <w:jc w:val="both"/>
        <w:rPr>
          <w:rFonts w:ascii="Times New Roman" w:hAnsi="Times New Roman" w:cs="Times New Roman"/>
          <w:b/>
          <w:i/>
          <w:sz w:val="28"/>
          <w:szCs w:val="28"/>
        </w:rPr>
      </w:pPr>
      <w:r w:rsidRPr="003754B2">
        <w:rPr>
          <w:rFonts w:ascii="Times New Roman" w:hAnsi="Times New Roman" w:cs="Times New Roman"/>
          <w:b/>
          <w:i/>
          <w:sz w:val="28"/>
          <w:szCs w:val="28"/>
        </w:rPr>
        <w:t>Педагог-психолог:</w:t>
      </w:r>
      <w:r>
        <w:rPr>
          <w:rFonts w:ascii="Times New Roman" w:hAnsi="Times New Roman" w:cs="Times New Roman"/>
          <w:b/>
          <w:i/>
          <w:sz w:val="28"/>
          <w:szCs w:val="28"/>
        </w:rPr>
        <w:t xml:space="preserve"> </w:t>
      </w:r>
      <w:r w:rsidRPr="003754B2">
        <w:rPr>
          <w:rFonts w:ascii="Times New Roman" w:hAnsi="Times New Roman" w:cs="Times New Roman"/>
          <w:sz w:val="28"/>
          <w:szCs w:val="28"/>
        </w:rPr>
        <w:t>Добрый день, уважаемые коллеги! «Самое главное в жизни – здоровье». Вы согласны с этой фразой? (</w:t>
      </w:r>
      <w:r w:rsidRPr="003754B2">
        <w:rPr>
          <w:rFonts w:ascii="Times New Roman" w:hAnsi="Times New Roman" w:cs="Times New Roman"/>
          <w:i/>
          <w:iCs/>
          <w:sz w:val="28"/>
          <w:szCs w:val="28"/>
        </w:rPr>
        <w:t>Педагоги отвечают.</w:t>
      </w:r>
      <w:r w:rsidRPr="003754B2">
        <w:rPr>
          <w:rFonts w:ascii="Times New Roman" w:hAnsi="Times New Roman" w:cs="Times New Roman"/>
          <w:sz w:val="28"/>
          <w:szCs w:val="28"/>
        </w:rPr>
        <w:t xml:space="preserve">) Здоровье – это состояние полного физического, душевного и социального благополучия, а не только отсутствие болезней и физических недостатков. Современное представление о здоровье можно назвать холистическим, от английского </w:t>
      </w:r>
      <w:proofErr w:type="spellStart"/>
      <w:r w:rsidRPr="003754B2">
        <w:rPr>
          <w:rFonts w:ascii="Times New Roman" w:hAnsi="Times New Roman" w:cs="Times New Roman"/>
          <w:sz w:val="28"/>
          <w:szCs w:val="28"/>
        </w:rPr>
        <w:t>whole</w:t>
      </w:r>
      <w:proofErr w:type="spellEnd"/>
      <w:r w:rsidRPr="003754B2">
        <w:rPr>
          <w:rFonts w:ascii="Times New Roman" w:hAnsi="Times New Roman" w:cs="Times New Roman"/>
          <w:sz w:val="28"/>
          <w:szCs w:val="28"/>
        </w:rPr>
        <w:t xml:space="preserve"> – «целостный». Оно учитывает не только физическое благополучие человека, но и другие показатели: его эмоциональное состояние, интеллектуальное развитие, уровень социальности и духовности. </w:t>
      </w:r>
    </w:p>
    <w:p w14:paraId="595C9443"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Игра «Живая диаграмма» </w:t>
      </w:r>
    </w:p>
    <w:p w14:paraId="494D2612" w14:textId="3E627CD8"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r>
        <w:rPr>
          <w:rFonts w:ascii="Times New Roman" w:hAnsi="Times New Roman" w:cs="Times New Roman"/>
          <w:sz w:val="28"/>
          <w:szCs w:val="28"/>
        </w:rPr>
        <w:t xml:space="preserve"> </w:t>
      </w:r>
      <w:r w:rsidRPr="003754B2">
        <w:rPr>
          <w:rFonts w:ascii="Times New Roman" w:hAnsi="Times New Roman" w:cs="Times New Roman"/>
          <w:sz w:val="28"/>
          <w:szCs w:val="28"/>
        </w:rPr>
        <w:t xml:space="preserve">Коллеги, предлагаю поиграть в игру. Для этого встаньте в одну линию так, чтобы не касаться друг друга, и закройте глаза. Я буду задавать вам вопросы. Если ваш ответ на вопрос «да», вы делаете шаг вперед, если «нет» – остаетесь на месте. </w:t>
      </w:r>
    </w:p>
    <w:p w14:paraId="2FBA5270"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Педагоги выстраиваются в одну линию и с закрытыми глазами отвечают на вопросы теста А.И. </w:t>
      </w:r>
      <w:proofErr w:type="spellStart"/>
      <w:r w:rsidRPr="003754B2">
        <w:rPr>
          <w:rFonts w:ascii="Times New Roman" w:hAnsi="Times New Roman" w:cs="Times New Roman"/>
          <w:sz w:val="28"/>
          <w:szCs w:val="28"/>
        </w:rPr>
        <w:t>Тащевой</w:t>
      </w:r>
      <w:proofErr w:type="spellEnd"/>
      <w:r w:rsidRPr="003754B2">
        <w:rPr>
          <w:rFonts w:ascii="Times New Roman" w:hAnsi="Times New Roman" w:cs="Times New Roman"/>
          <w:sz w:val="28"/>
          <w:szCs w:val="28"/>
        </w:rPr>
        <w:t xml:space="preserve"> «Нужно ли вам учиться бороться со стрессом?». Ответ «да» – шаг вперед, ответ «нет» – стоят на месте. В результате получается «живая диаграмма». </w:t>
      </w:r>
    </w:p>
    <w:p w14:paraId="0E1647A1" w14:textId="332358C6" w:rsidR="003754B2" w:rsidRPr="003754B2" w:rsidRDefault="003754B2" w:rsidP="003754B2">
      <w:pPr>
        <w:jc w:val="both"/>
        <w:rPr>
          <w:rFonts w:ascii="Times New Roman" w:hAnsi="Times New Roman" w:cs="Times New Roman"/>
          <w:b/>
          <w:sz w:val="28"/>
          <w:szCs w:val="28"/>
        </w:rPr>
      </w:pPr>
      <w:r w:rsidRPr="006255DB">
        <w:rPr>
          <w:rFonts w:ascii="Times New Roman" w:hAnsi="Times New Roman" w:cs="Times New Roman"/>
          <w:b/>
          <w:i/>
          <w:iCs/>
          <w:sz w:val="28"/>
          <w:szCs w:val="28"/>
        </w:rPr>
        <w:t>Педагог-психолог</w:t>
      </w:r>
      <w:r w:rsidR="006255DB" w:rsidRPr="006255DB">
        <w:rPr>
          <w:rFonts w:ascii="Times New Roman" w:hAnsi="Times New Roman" w:cs="Times New Roman"/>
          <w:b/>
          <w:i/>
          <w:iCs/>
          <w:sz w:val="28"/>
          <w:szCs w:val="28"/>
        </w:rPr>
        <w:t>:</w:t>
      </w:r>
      <w:r w:rsidR="006255DB">
        <w:rPr>
          <w:rFonts w:ascii="Times New Roman" w:hAnsi="Times New Roman" w:cs="Times New Roman"/>
          <w:b/>
          <w:sz w:val="28"/>
          <w:szCs w:val="28"/>
        </w:rPr>
        <w:t xml:space="preserve"> </w:t>
      </w:r>
      <w:r w:rsidR="006255DB" w:rsidRPr="003754B2">
        <w:rPr>
          <w:rFonts w:ascii="Times New Roman" w:hAnsi="Times New Roman" w:cs="Times New Roman"/>
          <w:sz w:val="28"/>
          <w:szCs w:val="28"/>
        </w:rPr>
        <w:t>итак</w:t>
      </w:r>
      <w:r w:rsidRPr="003754B2">
        <w:rPr>
          <w:rFonts w:ascii="Times New Roman" w:hAnsi="Times New Roman" w:cs="Times New Roman"/>
          <w:sz w:val="28"/>
          <w:szCs w:val="28"/>
        </w:rPr>
        <w:t>, ответьте «да» или «нет» на вопросы. Часто ли вы чувствуете, что слишком устали, чтобы отвечать вниманием на внимание со стороны окружающих? (</w:t>
      </w:r>
      <w:r w:rsidRPr="003754B2">
        <w:rPr>
          <w:rFonts w:ascii="Times New Roman" w:hAnsi="Times New Roman" w:cs="Times New Roman"/>
          <w:i/>
          <w:iCs/>
          <w:sz w:val="28"/>
          <w:szCs w:val="28"/>
        </w:rPr>
        <w:t>Педагоги шагают после этого и всех следующих вопросов. Всего вопросов – десять.</w:t>
      </w:r>
      <w:r w:rsidRPr="003754B2">
        <w:rPr>
          <w:rFonts w:ascii="Times New Roman" w:hAnsi="Times New Roman" w:cs="Times New Roman"/>
          <w:sz w:val="28"/>
          <w:szCs w:val="28"/>
        </w:rPr>
        <w:t xml:space="preserve">) Бываете ли вы вспыльчивы по пустякам? Случалось ли вам чувствовать, что вы устали после отпуска, выходных или каникул больше, чем до них? Случалось ли вам испытывать по вечерам </w:t>
      </w:r>
      <w:r w:rsidRPr="003754B2">
        <w:rPr>
          <w:rFonts w:ascii="Times New Roman" w:hAnsi="Times New Roman" w:cs="Times New Roman"/>
          <w:sz w:val="28"/>
          <w:szCs w:val="28"/>
        </w:rPr>
        <w:lastRenderedPageBreak/>
        <w:t xml:space="preserve">ощущение, что шея онемела, мышцы плеч ноют, а в спине – тупая боль? Испытываете ли вы головные боли от конфликтов в семье? Приводят ли конфликты к нарушению пищеварения? Бываете ли вы слишком плаксивы или близки к слезам? Предрасположены ли вы к астме или кожной сыпи и дают ли они о себе знать, когда вы эмоционально расстроены? Приходилось ли вам испытывать внезапные приступы болезни как раз тогда, когда нужно было собрать все силы для решающего поступка? Часто ли вам кажется, что вы тратите слишком много времени на то, чтобы решать чужие проблемы, и у вас не остается времени на себя? </w:t>
      </w:r>
    </w:p>
    <w:p w14:paraId="07C69201"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Если вы сделали больше четырех шагов вперед, пора задуматься о том, что стресс отнимает у вас слишком много сил, ресурсов, а значит – здоровья. </w:t>
      </w:r>
    </w:p>
    <w:p w14:paraId="67DBF1C6"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Мини-лекция «Какой стресс вредит вам. Первая группа причин стресса» </w:t>
      </w:r>
    </w:p>
    <w:p w14:paraId="08421B59" w14:textId="2CF963EF" w:rsidR="003754B2" w:rsidRPr="006255DB" w:rsidRDefault="003754B2" w:rsidP="003754B2">
      <w:pPr>
        <w:jc w:val="both"/>
        <w:rPr>
          <w:rFonts w:ascii="Times New Roman" w:hAnsi="Times New Roman" w:cs="Times New Roman"/>
          <w:b/>
          <w:i/>
          <w:sz w:val="28"/>
          <w:szCs w:val="28"/>
        </w:rPr>
      </w:pPr>
      <w:r w:rsidRPr="003754B2">
        <w:rPr>
          <w:rFonts w:ascii="Times New Roman" w:hAnsi="Times New Roman" w:cs="Times New Roman"/>
          <w:b/>
          <w:i/>
          <w:sz w:val="28"/>
          <w:szCs w:val="28"/>
        </w:rPr>
        <w:t>Педагог-психолог</w:t>
      </w:r>
      <w:proofErr w:type="gramStart"/>
      <w:r w:rsidRPr="003754B2">
        <w:rPr>
          <w:rFonts w:ascii="Times New Roman" w:hAnsi="Times New Roman" w:cs="Times New Roman"/>
          <w:b/>
          <w:i/>
          <w:sz w:val="28"/>
          <w:szCs w:val="28"/>
        </w:rPr>
        <w:t>:</w:t>
      </w:r>
      <w:r w:rsidR="006255DB">
        <w:rPr>
          <w:rFonts w:ascii="Times New Roman" w:hAnsi="Times New Roman" w:cs="Times New Roman"/>
          <w:b/>
          <w:i/>
          <w:sz w:val="28"/>
          <w:szCs w:val="28"/>
        </w:rPr>
        <w:t xml:space="preserve"> </w:t>
      </w:r>
      <w:r w:rsidRPr="003754B2">
        <w:rPr>
          <w:rFonts w:ascii="Times New Roman" w:hAnsi="Times New Roman" w:cs="Times New Roman"/>
          <w:sz w:val="28"/>
          <w:szCs w:val="28"/>
        </w:rPr>
        <w:t>Итак</w:t>
      </w:r>
      <w:proofErr w:type="gramEnd"/>
      <w:r w:rsidRPr="003754B2">
        <w:rPr>
          <w:rFonts w:ascii="Times New Roman" w:hAnsi="Times New Roman" w:cs="Times New Roman"/>
          <w:sz w:val="28"/>
          <w:szCs w:val="28"/>
        </w:rPr>
        <w:t xml:space="preserve">, стресс – от английского «напор». Это совокупность защитных физиологических реакций организма, которые возникают в ответ на воздействие неблагоприятных факторов, то есть стрессоров. Другими словами, стресс – это то, как меняется наше внутреннее состояние, нарушается внутреннее равновесие, но в целом это нормальная реакция организма на угрозу. </w:t>
      </w:r>
    </w:p>
    <w:p w14:paraId="6B1FEC96"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Обратите внимание на то, что не всегда и не все стрессы бывают отрицательными. Эустресс – это стресс, который вызывают у нас положительные стрессоры, например, победа в соревновании, олимпиаде, конкурсе. Такой стресс активизирует и мобилизует внутренние резервы человека, добавляет интерес к жизни, заставляет действовать более интенсивно. </w:t>
      </w:r>
    </w:p>
    <w:p w14:paraId="42C42CBB" w14:textId="507AE19E"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Дистресс – стресс, который вызывают негативные стрессоры, например, когда человек опаздывает на важное мероприятие, проигрывает в соревновании. В некоторой степени дистресс тоже полезен, так как у него есть </w:t>
      </w:r>
      <w:r w:rsidR="006255DB" w:rsidRPr="003754B2">
        <w:rPr>
          <w:rFonts w:ascii="Times New Roman" w:hAnsi="Times New Roman" w:cs="Times New Roman"/>
          <w:sz w:val="28"/>
          <w:szCs w:val="28"/>
        </w:rPr>
        <w:t>мобилизующий эффект,</w:t>
      </w:r>
      <w:r w:rsidRPr="003754B2">
        <w:rPr>
          <w:rFonts w:ascii="Times New Roman" w:hAnsi="Times New Roman" w:cs="Times New Roman"/>
          <w:sz w:val="28"/>
          <w:szCs w:val="28"/>
        </w:rPr>
        <w:t xml:space="preserve"> и он помогает приспособиться к условиям, которые изменились. </w:t>
      </w:r>
    </w:p>
    <w:p w14:paraId="7AF4CDAF"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Нормативные стрессы не травмируют психику, они несут познавательную ценность, побуждают человека осмыслить ситуацию, стимулируют личностный рост. Но иногда стресс становится разрушительным процессом, который дезорганизует поведение человека, активизирует глубинные адаптационные резервы организма. Это происходит, если реакции организма на стресс выражаются в дезадаптации, то есть случаях, когда человек </w:t>
      </w:r>
      <w:r w:rsidRPr="003754B2">
        <w:rPr>
          <w:rFonts w:ascii="Times New Roman" w:hAnsi="Times New Roman" w:cs="Times New Roman"/>
          <w:sz w:val="28"/>
          <w:szCs w:val="28"/>
        </w:rPr>
        <w:lastRenderedPageBreak/>
        <w:t xml:space="preserve">пытается приспособиться к стрессовой ситуации, но ему это не удается, а также в пассивности, ощущении беспомощности, безнадежности. </w:t>
      </w:r>
    </w:p>
    <w:p w14:paraId="1C83A4EB"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Больше всего опасен для организма хронический стресс, при котором внутреннее равновесие нарушается постоянно. Среди симптомов хронического стресса – проблемы памяти и концентрации внимания, бессонница, чувство вины, раздражительность, головная боль, псориаз, выпадение волос, повышенное артериальное давление, сердечные болезни. Особо длительный стресс может перерасти в невроз или психоз. </w:t>
      </w:r>
    </w:p>
    <w:p w14:paraId="015A860B"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Обсудим причины стресса. Первая группа причин – те, что связаны с межличностными отношениями. Основная типичная причина стресса – конфликт. </w:t>
      </w:r>
    </w:p>
    <w:p w14:paraId="70D70FC1"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Каждый из нас в течение дня может стать участником конфликтной ситуации не раз, причем порой совершенно неожиданно для самого себя – в магазине, в транспорте, поликлинике – где угодно. Большинство людей болезненно переживают нападки окружающих, тем более несправедливые, и долго не могут избавиться от неприятного ощущения тревоги или злости, продолжают мысленно «доругиваться» с обидчиком. </w:t>
      </w:r>
    </w:p>
    <w:p w14:paraId="05845CCF"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Техника остановки плохих мыслей </w:t>
      </w:r>
    </w:p>
    <w:p w14:paraId="295BC512" w14:textId="2C83983F"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proofErr w:type="gramStart"/>
      <w:r w:rsidRPr="006255DB">
        <w:rPr>
          <w:rFonts w:ascii="Times New Roman" w:hAnsi="Times New Roman" w:cs="Times New Roman"/>
          <w:b/>
          <w:bCs/>
          <w:i/>
          <w:iCs/>
          <w:sz w:val="28"/>
          <w:szCs w:val="28"/>
        </w:rPr>
        <w:t>:</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Как</w:t>
      </w:r>
      <w:proofErr w:type="gramEnd"/>
      <w:r w:rsidRPr="003754B2">
        <w:rPr>
          <w:rFonts w:ascii="Times New Roman" w:hAnsi="Times New Roman" w:cs="Times New Roman"/>
          <w:sz w:val="28"/>
          <w:szCs w:val="28"/>
        </w:rPr>
        <w:t xml:space="preserve"> мы можем остановить негативный внутренний диалог? Для этого я предлагаю вам освоить технику остановки плохих мыслей. Важно переместить внимание с внутреннего потока негативных мыслей на внешние объекты, звуки, ощущения. Итак, перечислите все, что воспринимаете сейчас: «я вижу…», «я слышу…», «я чувствую…». Просто отпустите свое внимание в режим свободного полета, созерцайте окружающий мир во всем его разнообразии. Обратите внимание, что техника не требует действий – вокруг вас только ваши впечатления. (</w:t>
      </w:r>
      <w:r w:rsidRPr="003754B2">
        <w:rPr>
          <w:rFonts w:ascii="Times New Roman" w:hAnsi="Times New Roman" w:cs="Times New Roman"/>
          <w:i/>
          <w:iCs/>
          <w:sz w:val="28"/>
          <w:szCs w:val="28"/>
        </w:rPr>
        <w:t>Педагоги пробуют технику.</w:t>
      </w:r>
      <w:r w:rsidRPr="003754B2">
        <w:rPr>
          <w:rFonts w:ascii="Times New Roman" w:hAnsi="Times New Roman" w:cs="Times New Roman"/>
          <w:sz w:val="28"/>
          <w:szCs w:val="28"/>
        </w:rPr>
        <w:t xml:space="preserve">) </w:t>
      </w:r>
    </w:p>
    <w:p w14:paraId="40A41656"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Упражнение «Уменьшение гнева» </w:t>
      </w:r>
    </w:p>
    <w:p w14:paraId="12E45951" w14:textId="4035D45E"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proofErr w:type="gramStart"/>
      <w:r w:rsidRPr="006255DB">
        <w:rPr>
          <w:rFonts w:ascii="Times New Roman" w:hAnsi="Times New Roman" w:cs="Times New Roman"/>
          <w:b/>
          <w:bCs/>
          <w:i/>
          <w:iCs/>
          <w:sz w:val="28"/>
          <w:szCs w:val="28"/>
        </w:rPr>
        <w:t>:</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Чтобы</w:t>
      </w:r>
      <w:proofErr w:type="gramEnd"/>
      <w:r w:rsidRPr="003754B2">
        <w:rPr>
          <w:rFonts w:ascii="Times New Roman" w:hAnsi="Times New Roman" w:cs="Times New Roman"/>
          <w:sz w:val="28"/>
          <w:szCs w:val="28"/>
        </w:rPr>
        <w:t xml:space="preserve"> научиться регулировать свое эмоциональное состояние, проведем упражнение «Уменьшение гнева». Вспомните конфликтную ситуацию, которая выбила вас из колеи, и конкретного человека, с которым случился конфликт. Что вас раздражает в нем больше всего? (</w:t>
      </w:r>
      <w:r w:rsidRPr="003754B2">
        <w:rPr>
          <w:rFonts w:ascii="Times New Roman" w:hAnsi="Times New Roman" w:cs="Times New Roman"/>
          <w:i/>
          <w:iCs/>
          <w:sz w:val="28"/>
          <w:szCs w:val="28"/>
        </w:rPr>
        <w:t>Педагоги предлагают варианты: «не слушает», «перебивает», «кричит», «обвиняет» и т. д.</w:t>
      </w:r>
      <w:proofErr w:type="gramStart"/>
      <w:r w:rsidRPr="003754B2">
        <w:rPr>
          <w:rFonts w:ascii="Times New Roman" w:hAnsi="Times New Roman" w:cs="Times New Roman"/>
          <w:sz w:val="28"/>
          <w:szCs w:val="28"/>
        </w:rPr>
        <w:t>)</w:t>
      </w:r>
      <w:proofErr w:type="gramEnd"/>
      <w:r w:rsidRPr="003754B2">
        <w:rPr>
          <w:rFonts w:ascii="Times New Roman" w:hAnsi="Times New Roman" w:cs="Times New Roman"/>
          <w:sz w:val="28"/>
          <w:szCs w:val="28"/>
        </w:rPr>
        <w:t xml:space="preserve"> Закройте глаза и представьте, как он это делает. А теперь представьте, что этот человек начинает уменьшаться в росте. Голос его ослабевает. С каждым мгновением человек становится все меньше, голос </w:t>
      </w:r>
      <w:r w:rsidRPr="003754B2">
        <w:rPr>
          <w:rFonts w:ascii="Times New Roman" w:hAnsi="Times New Roman" w:cs="Times New Roman"/>
          <w:sz w:val="28"/>
          <w:szCs w:val="28"/>
        </w:rPr>
        <w:lastRenderedPageBreak/>
        <w:t>все тише… Постарайтесь ощутить: пока человек становится менее значительным, ослабевают и негативные эмоции, которые он вызвал. Если у вас получилось, откройте глаза. Давайте обсудим, удалось ли вам с помощью данного упражнения избавиться от гнева? Что вы сейчас чувствуете? (</w:t>
      </w:r>
      <w:r w:rsidRPr="003754B2">
        <w:rPr>
          <w:rFonts w:ascii="Times New Roman" w:hAnsi="Times New Roman" w:cs="Times New Roman"/>
          <w:i/>
          <w:iCs/>
          <w:sz w:val="28"/>
          <w:szCs w:val="28"/>
        </w:rPr>
        <w:t>Педагоги обсуждают упражнение.</w:t>
      </w:r>
      <w:r w:rsidRPr="003754B2">
        <w:rPr>
          <w:rFonts w:ascii="Times New Roman" w:hAnsi="Times New Roman" w:cs="Times New Roman"/>
          <w:sz w:val="28"/>
          <w:szCs w:val="28"/>
        </w:rPr>
        <w:t xml:space="preserve">) </w:t>
      </w:r>
    </w:p>
    <w:p w14:paraId="5D432382"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Продолжение мини-лекции «Вторая группа причин стресса» </w:t>
      </w:r>
    </w:p>
    <w:p w14:paraId="2C863C7E" w14:textId="481778C1"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r w:rsidR="006255DB">
        <w:rPr>
          <w:rFonts w:ascii="Times New Roman" w:hAnsi="Times New Roman" w:cs="Times New Roman"/>
          <w:b/>
          <w:bCs/>
          <w:i/>
          <w:iCs/>
          <w:sz w:val="28"/>
          <w:szCs w:val="28"/>
        </w:rPr>
        <w:t xml:space="preserve"> </w:t>
      </w:r>
      <w:r w:rsidRPr="003754B2">
        <w:rPr>
          <w:rFonts w:ascii="Times New Roman" w:hAnsi="Times New Roman" w:cs="Times New Roman"/>
          <w:sz w:val="28"/>
          <w:szCs w:val="28"/>
        </w:rPr>
        <w:t xml:space="preserve">Вторая группа причин – те, что связаны с окружающей средой. Осенью и зимой наш мозг страдает от недостатка естественного освещения. Организм недополучает витамина «Д», а его нехватка мешает синтезу гормона лептина, который сигнализирует мозгу о том, что нам уже достаточно употреблять пищу. Соответственно это ведет к перееданию. В организме вырабатывается больше мелатонина – гормона сна. Именно он отвечает за желание спать. </w:t>
      </w:r>
    </w:p>
    <w:p w14:paraId="34CB787A"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К причинам стресса, которые связаны с окружающей средой, относится недостаток пространства. Эта причина актуальна для жителей больших городов, а также людей, которые работают в тесных помещениях. В них мы слышим постоянный низкочастотный шум, который вызван офисным оборудованием или уличным транспортом. </w:t>
      </w:r>
    </w:p>
    <w:p w14:paraId="7CD9BDD4"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Как мы можем противостоять таким причинам стресса? Нужно выходить днем на свежий воздух, гулять по парку или лесу, носить яркие вещи! А еще важно овладеть навыками расслабления. </w:t>
      </w:r>
    </w:p>
    <w:p w14:paraId="4854623B"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Релаксационное упражнение «Путешествие в яблоневый сад» </w:t>
      </w:r>
    </w:p>
    <w:p w14:paraId="5D472035" w14:textId="21A436B2"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Займите удобное положение, закройте глаза, сделайте глубокий вдох, медленный выдох… (</w:t>
      </w:r>
      <w:r w:rsidRPr="003754B2">
        <w:rPr>
          <w:rFonts w:ascii="Times New Roman" w:hAnsi="Times New Roman" w:cs="Times New Roman"/>
          <w:i/>
          <w:iCs/>
          <w:sz w:val="28"/>
          <w:szCs w:val="28"/>
        </w:rPr>
        <w:t>Педагоги выполняют упражнение.</w:t>
      </w:r>
      <w:r w:rsidRPr="003754B2">
        <w:rPr>
          <w:rFonts w:ascii="Times New Roman" w:hAnsi="Times New Roman" w:cs="Times New Roman"/>
          <w:sz w:val="28"/>
          <w:szCs w:val="28"/>
        </w:rPr>
        <w:t xml:space="preserve">) Представьте, что по узкой дорожке вы подходите к калитке, открываете ее и входите в весенний яблоневый сад. Вы медленно идете по аллее, вдыхаете прекрасный аромат нежных бледно-розовых цветов. Вы вышли на зеленую лужайку, залитую солнечным светом. Покачивается мягкая трава, приятно жужжат насекомые, ветерок легко дует вам в лицо, ваши волосы развеваются. Неподалеку вы видите озеро, вода в нем прозрачная и серебристая. Вы медленно идете по берегу и подходите к водопаду. Вы входите в него, и сияющие струи очищают вас, наполняют силой и энергией. </w:t>
      </w:r>
    </w:p>
    <w:p w14:paraId="0CAB6C25"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За водопадом – грот, тихий и уютный. В нем вы остаетесь один на один с собой. (</w:t>
      </w:r>
      <w:r w:rsidRPr="003754B2">
        <w:rPr>
          <w:rFonts w:ascii="Times New Roman" w:hAnsi="Times New Roman" w:cs="Times New Roman"/>
          <w:i/>
          <w:iCs/>
          <w:sz w:val="28"/>
          <w:szCs w:val="28"/>
        </w:rPr>
        <w:t>Пауза.</w:t>
      </w:r>
      <w:r w:rsidRPr="003754B2">
        <w:rPr>
          <w:rFonts w:ascii="Times New Roman" w:hAnsi="Times New Roman" w:cs="Times New Roman"/>
          <w:sz w:val="28"/>
          <w:szCs w:val="28"/>
        </w:rPr>
        <w:t xml:space="preserve">) А теперь пришло время возвращаться. Мысленно пройдите </w:t>
      </w:r>
      <w:r w:rsidRPr="003754B2">
        <w:rPr>
          <w:rFonts w:ascii="Times New Roman" w:hAnsi="Times New Roman" w:cs="Times New Roman"/>
          <w:sz w:val="28"/>
          <w:szCs w:val="28"/>
        </w:rPr>
        <w:lastRenderedPageBreak/>
        <w:t xml:space="preserve">весь свой путь в обратном направлении, выйдите из яблоневого сада и только тогда откройте глаза. </w:t>
      </w:r>
    </w:p>
    <w:p w14:paraId="27608795"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Понравилось ли вам путешествие? Удалось ли представить все живо и в красках? (</w:t>
      </w:r>
      <w:r w:rsidRPr="003754B2">
        <w:rPr>
          <w:rFonts w:ascii="Times New Roman" w:hAnsi="Times New Roman" w:cs="Times New Roman"/>
          <w:i/>
          <w:iCs/>
          <w:sz w:val="28"/>
          <w:szCs w:val="28"/>
        </w:rPr>
        <w:t>Педагоги делятся впечатлениями. По опыту, некоторые участники отмечают, что даже ощутили яблоневый аромат.</w:t>
      </w:r>
      <w:r w:rsidRPr="003754B2">
        <w:rPr>
          <w:rFonts w:ascii="Times New Roman" w:hAnsi="Times New Roman" w:cs="Times New Roman"/>
          <w:sz w:val="28"/>
          <w:szCs w:val="28"/>
        </w:rPr>
        <w:t xml:space="preserve">) </w:t>
      </w:r>
    </w:p>
    <w:p w14:paraId="3D3E2530"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Продолжение мини-лекции «Третья и четвертая группы причин стресса» </w:t>
      </w:r>
    </w:p>
    <w:p w14:paraId="7C292C74" w14:textId="42F61F86"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 xml:space="preserve">Третья группа причин стресса связана с вредными привычками. Когда люди находятся в ситуации хронического цейтнота, они часто пытаются ослабить стресс привычными для себя способами, например, чрезмерно употребляют кофе, алкоголь, сигареты, фаст-фуд. Очевидно, что вреда от этого больше, чем пользы. Попробуйте найти альтернативу своим пагубным привычкам. Например, можно заменить кофе на воду или теплое молоко с медом. А вместо картошки фри съесть банан, ведь он обладает высокой энергетической ценностью, содержит практически все витамины и микроэлементы. </w:t>
      </w:r>
    </w:p>
    <w:p w14:paraId="529B62EA"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Четвертая группа причин связана с профессиональной деятельностью. Эти причины очень разнообразны, психологи даже выделяют профессиональный стресс как отдельный вид стресса. В разных профессиональных группах интенсивность стресса отличается. </w:t>
      </w:r>
    </w:p>
    <w:p w14:paraId="2E2E7FC1"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Модификация упражнения К. </w:t>
      </w:r>
      <w:proofErr w:type="spellStart"/>
      <w:r w:rsidRPr="003754B2">
        <w:rPr>
          <w:rFonts w:ascii="Times New Roman" w:hAnsi="Times New Roman" w:cs="Times New Roman"/>
          <w:b/>
          <w:bCs/>
          <w:i/>
          <w:iCs/>
          <w:sz w:val="28"/>
          <w:szCs w:val="28"/>
          <w:u w:val="single"/>
        </w:rPr>
        <w:t>Фопеля</w:t>
      </w:r>
      <w:proofErr w:type="spellEnd"/>
      <w:r w:rsidRPr="003754B2">
        <w:rPr>
          <w:rFonts w:ascii="Times New Roman" w:hAnsi="Times New Roman" w:cs="Times New Roman"/>
          <w:b/>
          <w:bCs/>
          <w:i/>
          <w:iCs/>
          <w:sz w:val="28"/>
          <w:szCs w:val="28"/>
          <w:u w:val="single"/>
        </w:rPr>
        <w:t xml:space="preserve"> «Камешек в ботинке» </w:t>
      </w:r>
    </w:p>
    <w:p w14:paraId="00A1EFB1" w14:textId="40E32021"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proofErr w:type="gramStart"/>
      <w:r w:rsidRPr="006255DB">
        <w:rPr>
          <w:rFonts w:ascii="Times New Roman" w:hAnsi="Times New Roman" w:cs="Times New Roman"/>
          <w:b/>
          <w:bCs/>
          <w:i/>
          <w:iCs/>
          <w:sz w:val="28"/>
          <w:szCs w:val="28"/>
        </w:rPr>
        <w:t>:</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Посмотрите</w:t>
      </w:r>
      <w:proofErr w:type="gramEnd"/>
      <w:r w:rsidRPr="003754B2">
        <w:rPr>
          <w:rFonts w:ascii="Times New Roman" w:hAnsi="Times New Roman" w:cs="Times New Roman"/>
          <w:sz w:val="28"/>
          <w:szCs w:val="28"/>
        </w:rPr>
        <w:t>, в моей руке маленький камешек. (</w:t>
      </w:r>
      <w:r w:rsidRPr="003754B2">
        <w:rPr>
          <w:rFonts w:ascii="Times New Roman" w:hAnsi="Times New Roman" w:cs="Times New Roman"/>
          <w:i/>
          <w:iCs/>
          <w:sz w:val="28"/>
          <w:szCs w:val="28"/>
        </w:rPr>
        <w:t>Педагог-психолог показывает педагогам камешек.</w:t>
      </w:r>
      <w:r w:rsidRPr="003754B2">
        <w:rPr>
          <w:rFonts w:ascii="Times New Roman" w:hAnsi="Times New Roman" w:cs="Times New Roman"/>
          <w:sz w:val="28"/>
          <w:szCs w:val="28"/>
        </w:rPr>
        <w:t xml:space="preserve">) Представьте себе, что такой камешек попал в ваш ботинок. Что вы почувствуете? Возможно, сначала это камешек не будет сильно мешать, и вы даже забудете его вытряхнуть, когда придете домой. Но если камешек так и останется в ботинке, то через некоторое время ноге станет больно, и этот маленький камешек уже будет казаться большим. Тогда вы снимите ботинок и вытряхните камешек, но на ноге уже появится мозоль или ранка. То есть маленькая проблема станет большой – теперь уже придется лечить ногу. </w:t>
      </w:r>
    </w:p>
    <w:p w14:paraId="5F750E0C"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Маленький камешек в ботинке символизирует ситуацию, когда мы обижаемся, злимся, взволнованы, однако не справляемся с проблемой. Если мы вовремя вытащим камешек, мы не просто сохраним ногу целой и невредимой, а сохраним душевное равновесие. Поэтому всегда полезно говорить о своих проблемах сразу, как только вы их почувствовали. Если </w:t>
      </w:r>
      <w:r w:rsidRPr="003754B2">
        <w:rPr>
          <w:rFonts w:ascii="Times New Roman" w:hAnsi="Times New Roman" w:cs="Times New Roman"/>
          <w:sz w:val="28"/>
          <w:szCs w:val="28"/>
        </w:rPr>
        <w:lastRenderedPageBreak/>
        <w:t xml:space="preserve">вы скажете нам: «У меня камешек в ботинке», то мы будем знать, что вам что-то мешает, и будем готовы вас выслушать. </w:t>
      </w:r>
    </w:p>
    <w:p w14:paraId="3B401326" w14:textId="1847C74D"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 xml:space="preserve">Мы обсудили разные причины, по которым у людей возникает стресс. А теперь я предлагаю вам совместно наполнить антистрессовую корзину способами, которыми можно преодолеть стрессовые ситуации. Важно, чтобы они по-настоящему работали, были проверенными, чтобы их использовали именно вы. Каждый педагог высказывается. Примеры ответов: «принять душ», «полежать в ванной», «поговорить с кем-то из родных, друзей или, наоборот, побыть в одиночестве», «устроить генеральную уборку», «покричать в лесу», «заняться спортом» и т. п. </w:t>
      </w:r>
    </w:p>
    <w:p w14:paraId="242B64DC"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Не очень сложные приемы, согласитесь? Но если вы будете следовать им, это обязательно убережет вас от многих тяжелых стрессов. </w:t>
      </w:r>
    </w:p>
    <w:p w14:paraId="2FC90D69" w14:textId="77777777" w:rsidR="003754B2" w:rsidRPr="003754B2" w:rsidRDefault="003754B2" w:rsidP="003754B2">
      <w:pPr>
        <w:jc w:val="both"/>
        <w:rPr>
          <w:rFonts w:ascii="Times New Roman" w:hAnsi="Times New Roman" w:cs="Times New Roman"/>
          <w:b/>
          <w:bCs/>
          <w:i/>
          <w:sz w:val="28"/>
          <w:szCs w:val="28"/>
          <w:u w:val="single"/>
        </w:rPr>
      </w:pPr>
      <w:r w:rsidRPr="003754B2">
        <w:rPr>
          <w:rFonts w:ascii="Times New Roman" w:hAnsi="Times New Roman" w:cs="Times New Roman"/>
          <w:b/>
          <w:bCs/>
          <w:i/>
          <w:iCs/>
          <w:sz w:val="28"/>
          <w:szCs w:val="28"/>
          <w:u w:val="single"/>
        </w:rPr>
        <w:t xml:space="preserve">Упражнение «Калоши счастья» </w:t>
      </w:r>
    </w:p>
    <w:p w14:paraId="57BCBB83" w14:textId="571B6B62" w:rsidR="003754B2" w:rsidRPr="003754B2" w:rsidRDefault="003754B2" w:rsidP="003754B2">
      <w:pPr>
        <w:jc w:val="both"/>
        <w:rPr>
          <w:rFonts w:ascii="Times New Roman" w:hAnsi="Times New Roman" w:cs="Times New Roman"/>
          <w:sz w:val="28"/>
          <w:szCs w:val="28"/>
        </w:rPr>
      </w:pPr>
      <w:r w:rsidRPr="006255DB">
        <w:rPr>
          <w:rFonts w:ascii="Times New Roman" w:hAnsi="Times New Roman" w:cs="Times New Roman"/>
          <w:b/>
          <w:bCs/>
          <w:i/>
          <w:iCs/>
          <w:sz w:val="28"/>
          <w:szCs w:val="28"/>
        </w:rPr>
        <w:t>Педагог-психолог:</w:t>
      </w:r>
      <w:r w:rsidR="006255DB">
        <w:rPr>
          <w:rFonts w:ascii="Times New Roman" w:hAnsi="Times New Roman" w:cs="Times New Roman"/>
          <w:sz w:val="28"/>
          <w:szCs w:val="28"/>
        </w:rPr>
        <w:t xml:space="preserve"> </w:t>
      </w:r>
      <w:r w:rsidRPr="003754B2">
        <w:rPr>
          <w:rFonts w:ascii="Times New Roman" w:hAnsi="Times New Roman" w:cs="Times New Roman"/>
          <w:sz w:val="28"/>
          <w:szCs w:val="28"/>
        </w:rPr>
        <w:t xml:space="preserve">О силе мыслей свидетельствуют опыты Масару Эмото, который сфотографировал кристаллы воды. Если жидкость находилась в помещении, где ссорились и злились, то ее кристаллы деформировались. А если вода находилась в комнате, где люди говорили слова любви, то в воде образовывался кристалл, похожий на прекрасную снежинку. Мы состоим из воды примерно на 80 процентов. Получается, своими мыслями мы меняем себя! </w:t>
      </w:r>
    </w:p>
    <w:p w14:paraId="7E727E82"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Многим людям не хватает умения позитивно мыслить, позитивно воспринимать себя и окружающий мир. У Андерсена есть сказка «Калоши счастья». В ней фее на день рождения подарили калоши счастья, которые она решила отдать людям, чтобы те стали счастливее. Человек, который надевал эти калоши, становился самым счастливым. Калоши исполняли все его желания, он мог перенестись в любое время или эпоху. </w:t>
      </w:r>
    </w:p>
    <w:p w14:paraId="096C2CFA" w14:textId="77777777" w:rsidR="003754B2" w:rsidRPr="003754B2"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 xml:space="preserve">Итак, я предлагаю приготовила для каждого из вас импровизированные калоши счастья. </w:t>
      </w:r>
    </w:p>
    <w:p w14:paraId="16062E17" w14:textId="77777777" w:rsidR="003754B2" w:rsidRPr="006255DB" w:rsidRDefault="003754B2" w:rsidP="003754B2">
      <w:pPr>
        <w:jc w:val="both"/>
        <w:rPr>
          <w:rFonts w:ascii="Times New Roman" w:hAnsi="Times New Roman" w:cs="Times New Roman"/>
          <w:b/>
          <w:bCs/>
          <w:sz w:val="28"/>
          <w:szCs w:val="28"/>
        </w:rPr>
      </w:pPr>
      <w:r w:rsidRPr="006255DB">
        <w:rPr>
          <w:rFonts w:ascii="Times New Roman" w:hAnsi="Times New Roman" w:cs="Times New Roman"/>
          <w:b/>
          <w:bCs/>
          <w:sz w:val="28"/>
          <w:szCs w:val="28"/>
        </w:rPr>
        <w:t xml:space="preserve">Рефлексия </w:t>
      </w:r>
    </w:p>
    <w:p w14:paraId="063DBF2E" w14:textId="5F3A723E" w:rsidR="003754B2" w:rsidRPr="006255DB" w:rsidRDefault="003754B2" w:rsidP="003754B2">
      <w:pPr>
        <w:jc w:val="both"/>
        <w:rPr>
          <w:rFonts w:ascii="Times New Roman" w:hAnsi="Times New Roman" w:cs="Times New Roman"/>
          <w:b/>
          <w:bCs/>
          <w:i/>
          <w:iCs/>
          <w:sz w:val="28"/>
          <w:szCs w:val="28"/>
        </w:rPr>
      </w:pPr>
      <w:r w:rsidRPr="006255DB">
        <w:rPr>
          <w:rFonts w:ascii="Times New Roman" w:hAnsi="Times New Roman" w:cs="Times New Roman"/>
          <w:b/>
          <w:bCs/>
          <w:i/>
          <w:iCs/>
          <w:sz w:val="28"/>
          <w:szCs w:val="28"/>
        </w:rPr>
        <w:t>Педагог-психолог</w:t>
      </w:r>
      <w:r w:rsidR="00475892" w:rsidRPr="006255DB">
        <w:rPr>
          <w:rFonts w:ascii="Times New Roman" w:hAnsi="Times New Roman" w:cs="Times New Roman"/>
          <w:b/>
          <w:bCs/>
          <w:i/>
          <w:iCs/>
          <w:sz w:val="28"/>
          <w:szCs w:val="28"/>
        </w:rPr>
        <w:t>:</w:t>
      </w:r>
      <w:r w:rsidR="00475892">
        <w:rPr>
          <w:rFonts w:ascii="Times New Roman" w:hAnsi="Times New Roman" w:cs="Times New Roman"/>
          <w:b/>
          <w:bCs/>
          <w:i/>
          <w:iCs/>
          <w:sz w:val="28"/>
          <w:szCs w:val="28"/>
        </w:rPr>
        <w:t xml:space="preserve"> </w:t>
      </w:r>
      <w:r w:rsidR="00475892" w:rsidRPr="003754B2">
        <w:rPr>
          <w:rFonts w:ascii="Times New Roman" w:hAnsi="Times New Roman" w:cs="Times New Roman"/>
          <w:sz w:val="28"/>
          <w:szCs w:val="28"/>
        </w:rPr>
        <w:t>предлагаю</w:t>
      </w:r>
      <w:r w:rsidRPr="003754B2">
        <w:rPr>
          <w:rFonts w:ascii="Times New Roman" w:hAnsi="Times New Roman" w:cs="Times New Roman"/>
          <w:sz w:val="28"/>
          <w:szCs w:val="28"/>
        </w:rPr>
        <w:t xml:space="preserve"> вам продолжить несколько фраз. «Во время тренинга я понял(а), что…» (</w:t>
      </w:r>
      <w:r w:rsidRPr="003754B2">
        <w:rPr>
          <w:rFonts w:ascii="Times New Roman" w:hAnsi="Times New Roman" w:cs="Times New Roman"/>
          <w:i/>
          <w:iCs/>
          <w:sz w:val="28"/>
          <w:szCs w:val="28"/>
        </w:rPr>
        <w:t>Педагоги продолжают эту и следующие фразы.</w:t>
      </w:r>
      <w:r w:rsidRPr="003754B2">
        <w:rPr>
          <w:rFonts w:ascii="Times New Roman" w:hAnsi="Times New Roman" w:cs="Times New Roman"/>
          <w:sz w:val="28"/>
          <w:szCs w:val="28"/>
        </w:rPr>
        <w:t xml:space="preserve">) «На тренинге мне не понравилось…» «Самым полезным для меня было…» «Если бы я еще раз попала на тренинг, то я хотела бы…» </w:t>
      </w:r>
    </w:p>
    <w:p w14:paraId="11235069" w14:textId="14B59E1B" w:rsidR="0051668B" w:rsidRDefault="003754B2" w:rsidP="003754B2">
      <w:pPr>
        <w:jc w:val="both"/>
        <w:rPr>
          <w:rFonts w:ascii="Times New Roman" w:hAnsi="Times New Roman" w:cs="Times New Roman"/>
          <w:sz w:val="28"/>
          <w:szCs w:val="28"/>
        </w:rPr>
      </w:pPr>
      <w:r w:rsidRPr="003754B2">
        <w:rPr>
          <w:rFonts w:ascii="Times New Roman" w:hAnsi="Times New Roman" w:cs="Times New Roman"/>
          <w:sz w:val="28"/>
          <w:szCs w:val="28"/>
        </w:rPr>
        <w:t>Спасибо вам за участие в тренинге!</w:t>
      </w:r>
    </w:p>
    <w:sectPr w:rsidR="005166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3696F"/>
    <w:multiLevelType w:val="multilevel"/>
    <w:tmpl w:val="3358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E413B3"/>
    <w:multiLevelType w:val="multilevel"/>
    <w:tmpl w:val="F3BAE4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0B7EF4"/>
    <w:multiLevelType w:val="hybridMultilevel"/>
    <w:tmpl w:val="54C2F2DC"/>
    <w:lvl w:ilvl="0" w:tplc="929CD8A0">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3C3686"/>
    <w:multiLevelType w:val="hybridMultilevel"/>
    <w:tmpl w:val="FDD8D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DA453D3"/>
    <w:multiLevelType w:val="hybridMultilevel"/>
    <w:tmpl w:val="3B92D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FB"/>
    <w:rsid w:val="00087FED"/>
    <w:rsid w:val="000A55E0"/>
    <w:rsid w:val="00106DB1"/>
    <w:rsid w:val="00126344"/>
    <w:rsid w:val="00133960"/>
    <w:rsid w:val="002E612A"/>
    <w:rsid w:val="003754B2"/>
    <w:rsid w:val="0041000A"/>
    <w:rsid w:val="00475892"/>
    <w:rsid w:val="0051668B"/>
    <w:rsid w:val="006255DB"/>
    <w:rsid w:val="006F7080"/>
    <w:rsid w:val="007F7E36"/>
    <w:rsid w:val="009309E3"/>
    <w:rsid w:val="00973775"/>
    <w:rsid w:val="00A43BAF"/>
    <w:rsid w:val="00CC00EF"/>
    <w:rsid w:val="00D3210A"/>
    <w:rsid w:val="00DF19FB"/>
    <w:rsid w:val="00F842CA"/>
    <w:rsid w:val="00FF0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8B6C"/>
  <w15:docId w15:val="{6E4FCFDB-D31A-4DE4-A539-47B227F3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61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321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10A"/>
    <w:rPr>
      <w:rFonts w:ascii="Tahoma" w:hAnsi="Tahoma" w:cs="Tahoma"/>
      <w:sz w:val="16"/>
      <w:szCs w:val="16"/>
    </w:rPr>
  </w:style>
  <w:style w:type="paragraph" w:styleId="a6">
    <w:name w:val="List Paragraph"/>
    <w:basedOn w:val="a"/>
    <w:uiPriority w:val="34"/>
    <w:qFormat/>
    <w:rsid w:val="00133960"/>
    <w:pPr>
      <w:ind w:left="720"/>
      <w:contextualSpacing/>
    </w:pPr>
  </w:style>
  <w:style w:type="table" w:styleId="a7">
    <w:name w:val="Table Grid"/>
    <w:basedOn w:val="a1"/>
    <w:uiPriority w:val="39"/>
    <w:rsid w:val="0051668B"/>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79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6580</Words>
  <Characters>37507</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shcherbinina</dc:creator>
  <cp:keywords/>
  <dc:description/>
  <cp:lastModifiedBy>marina shcherbinina</cp:lastModifiedBy>
  <cp:revision>7</cp:revision>
  <cp:lastPrinted>2026-10-07T08:20:00Z</cp:lastPrinted>
  <dcterms:created xsi:type="dcterms:W3CDTF">2026-10-07T08:14:00Z</dcterms:created>
  <dcterms:modified xsi:type="dcterms:W3CDTF">2026-10-12T03:31:00Z</dcterms:modified>
</cp:coreProperties>
</file>