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0F" w:rsidRDefault="00BF059F" w:rsidP="00BC150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F059F">
        <w:rPr>
          <w:rFonts w:ascii="Times New Roman" w:hAnsi="Times New Roman" w:cs="Times New Roman"/>
          <w:sz w:val="28"/>
          <w:szCs w:val="28"/>
        </w:rPr>
        <w:t xml:space="preserve">13 сентября состоялось установочное заседание муниципального методического объединения учителей технологии </w:t>
      </w:r>
      <w:proofErr w:type="spellStart"/>
      <w:r w:rsidRPr="00BF059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F059F">
        <w:rPr>
          <w:rFonts w:ascii="Times New Roman" w:hAnsi="Times New Roman" w:cs="Times New Roman"/>
          <w:sz w:val="28"/>
          <w:szCs w:val="28"/>
        </w:rPr>
        <w:t xml:space="preserve">. Кольцово. </w:t>
      </w:r>
    </w:p>
    <w:p w:rsidR="00BC150F" w:rsidRDefault="00BF059F" w:rsidP="00BC150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F059F">
        <w:rPr>
          <w:rFonts w:ascii="Times New Roman" w:hAnsi="Times New Roman" w:cs="Times New Roman"/>
          <w:sz w:val="28"/>
          <w:szCs w:val="28"/>
        </w:rPr>
        <w:t>В ходе заседания были рассмотрены вопросы организации учебного процесса по техн</w:t>
      </w:r>
      <w:r w:rsidR="00BC150F">
        <w:rPr>
          <w:rFonts w:ascii="Times New Roman" w:hAnsi="Times New Roman" w:cs="Times New Roman"/>
          <w:sz w:val="28"/>
          <w:szCs w:val="28"/>
        </w:rPr>
        <w:t xml:space="preserve">ологии в 2022-2023 учебном году. </w:t>
      </w:r>
    </w:p>
    <w:p w:rsidR="00BC150F" w:rsidRDefault="00BC150F" w:rsidP="00BC150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 обсудили содержание </w:t>
      </w:r>
      <w:r w:rsidR="00BF059F" w:rsidRPr="00BF059F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>ой примерной рабочей программы</w:t>
      </w:r>
      <w:r w:rsidR="00BF059F" w:rsidRPr="00BF059F">
        <w:rPr>
          <w:rFonts w:ascii="Times New Roman" w:hAnsi="Times New Roman" w:cs="Times New Roman"/>
          <w:sz w:val="28"/>
          <w:szCs w:val="28"/>
        </w:rPr>
        <w:t xml:space="preserve"> по технологии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F059F" w:rsidRPr="00BF059F">
        <w:rPr>
          <w:rFonts w:ascii="Times New Roman" w:hAnsi="Times New Roman" w:cs="Times New Roman"/>
          <w:sz w:val="28"/>
          <w:szCs w:val="28"/>
        </w:rPr>
        <w:t xml:space="preserve">процесс подготовки к школьному и муниципальному этапу. Также был освещен вопрос «Формирование и оценка функциональной грамотности на уроках технологии. </w:t>
      </w:r>
    </w:p>
    <w:p w:rsidR="006A01C2" w:rsidRDefault="00BF059F" w:rsidP="00BC150F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059F">
        <w:rPr>
          <w:rFonts w:ascii="Times New Roman" w:hAnsi="Times New Roman" w:cs="Times New Roman"/>
          <w:sz w:val="28"/>
          <w:szCs w:val="28"/>
        </w:rPr>
        <w:t>Итоги 2021-2022 учебного года»</w:t>
      </w:r>
      <w:r w:rsidR="00BC150F">
        <w:rPr>
          <w:rFonts w:ascii="Times New Roman" w:hAnsi="Times New Roman" w:cs="Times New Roman"/>
          <w:sz w:val="28"/>
          <w:szCs w:val="28"/>
        </w:rPr>
        <w:t>.</w:t>
      </w:r>
    </w:p>
    <w:p w:rsidR="00BC150F" w:rsidRDefault="00BC150F" w:rsidP="00BC15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C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9F"/>
    <w:rsid w:val="00447C67"/>
    <w:rsid w:val="00BC150F"/>
    <w:rsid w:val="00BF059F"/>
    <w:rsid w:val="00E2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EB0E"/>
  <w15:chartTrackingRefBased/>
  <w15:docId w15:val="{2EC4C63D-81FC-4017-8B25-3239068A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16E2-5F92-45A9-AA14-E68EC3E1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Федорова</dc:creator>
  <cp:keywords/>
  <dc:description/>
  <cp:lastModifiedBy>Елена Николаевна Федорова</cp:lastModifiedBy>
  <cp:revision>2</cp:revision>
  <dcterms:created xsi:type="dcterms:W3CDTF">2022-12-27T02:38:00Z</dcterms:created>
  <dcterms:modified xsi:type="dcterms:W3CDTF">2022-12-27T03:00:00Z</dcterms:modified>
</cp:coreProperties>
</file>