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AF" w:rsidRPr="00696CAF" w:rsidRDefault="00696CAF" w:rsidP="00696CAF">
      <w:pPr>
        <w:rPr>
          <w:rFonts w:ascii="Times New Roman" w:hAnsi="Times New Roman" w:cs="Times New Roman"/>
          <w:b/>
          <w:sz w:val="28"/>
          <w:szCs w:val="28"/>
        </w:rPr>
      </w:pPr>
      <w:r w:rsidRPr="00696CAF">
        <w:rPr>
          <w:rFonts w:ascii="Times New Roman" w:hAnsi="Times New Roman" w:cs="Times New Roman"/>
          <w:b/>
          <w:sz w:val="28"/>
          <w:szCs w:val="28"/>
        </w:rPr>
        <w:t xml:space="preserve">18 мая состоялось заседание ММО учителей ИЗО и музыки </w:t>
      </w:r>
      <w:proofErr w:type="spellStart"/>
      <w:r w:rsidRPr="00696CAF">
        <w:rPr>
          <w:rFonts w:ascii="Times New Roman" w:hAnsi="Times New Roman" w:cs="Times New Roman"/>
          <w:b/>
          <w:sz w:val="28"/>
          <w:szCs w:val="28"/>
        </w:rPr>
        <w:t>Наукограда</w:t>
      </w:r>
      <w:proofErr w:type="spellEnd"/>
      <w:r w:rsidRPr="00696CAF">
        <w:rPr>
          <w:rFonts w:ascii="Times New Roman" w:hAnsi="Times New Roman" w:cs="Times New Roman"/>
          <w:b/>
          <w:sz w:val="28"/>
          <w:szCs w:val="28"/>
        </w:rPr>
        <w:t xml:space="preserve"> Кольцово в Биотехнологическом лицее №21 в рамках тематики:</w:t>
      </w:r>
    </w:p>
    <w:p w:rsidR="00696CAF" w:rsidRPr="00696CAF" w:rsidRDefault="00696CAF" w:rsidP="00696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98627FF" wp14:editId="7AB90839">
            <wp:simplePos x="0" y="0"/>
            <wp:positionH relativeFrom="column">
              <wp:posOffset>4371975</wp:posOffset>
            </wp:positionH>
            <wp:positionV relativeFrom="paragraph">
              <wp:posOffset>102235</wp:posOffset>
            </wp:positionV>
            <wp:extent cx="1563370" cy="2084705"/>
            <wp:effectExtent l="0" t="0" r="0" b="0"/>
            <wp:wrapTight wrapText="bothSides">
              <wp:wrapPolygon edited="0">
                <wp:start x="0" y="0"/>
                <wp:lineTo x="0" y="21317"/>
                <wp:lineTo x="21319" y="21317"/>
                <wp:lineTo x="21319" y="0"/>
                <wp:lineTo x="0" y="0"/>
              </wp:wrapPolygon>
            </wp:wrapTight>
            <wp:docPr id="1" name="Рисунок 1" descr="C:\Users\стас\Desktop\ЛИЦЕЙ 2022\МО\отчеты протоколы\18.05\61fdaaf5-782f-48c1-a3e3-2b1d7aad7f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\Desktop\ЛИЦЕЙ 2022\МО\отчеты протоколы\18.05\61fdaaf5-782f-48c1-a3e3-2b1d7aad7f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CAF">
        <w:rPr>
          <w:rFonts w:ascii="Times New Roman" w:hAnsi="Times New Roman" w:cs="Times New Roman"/>
          <w:sz w:val="28"/>
          <w:szCs w:val="28"/>
        </w:rPr>
        <w:t>«От создания условий для формирования функциональной грамотности обучающихся к достижению планируемых результатов в контексте актуальных обновленных ФГОС ООО»</w:t>
      </w:r>
      <w:r w:rsidRPr="00696CA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96CAF" w:rsidRPr="00696CAF" w:rsidRDefault="00696CAF" w:rsidP="00696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5326642" wp14:editId="0989C959">
            <wp:simplePos x="0" y="0"/>
            <wp:positionH relativeFrom="column">
              <wp:posOffset>4173855</wp:posOffset>
            </wp:positionH>
            <wp:positionV relativeFrom="paragraph">
              <wp:posOffset>1930400</wp:posOffset>
            </wp:positionV>
            <wp:extent cx="1755775" cy="2340610"/>
            <wp:effectExtent l="0" t="0" r="0" b="2540"/>
            <wp:wrapTight wrapText="bothSides">
              <wp:wrapPolygon edited="0">
                <wp:start x="0" y="0"/>
                <wp:lineTo x="0" y="21448"/>
                <wp:lineTo x="21327" y="21448"/>
                <wp:lineTo x="21327" y="0"/>
                <wp:lineTo x="0" y="0"/>
              </wp:wrapPolygon>
            </wp:wrapTight>
            <wp:docPr id="5" name="Рисунок 5" descr="C:\Users\стас\Desktop\ЛИЦЕЙ 2022\МО\отчеты протоколы\18.05\2827db1f-0aac-40e0-bff0-da617caf8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с\Desktop\ЛИЦЕЙ 2022\МО\отчеты протоколы\18.05\2827db1f-0aac-40e0-bff0-da617caf8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CAF">
        <w:rPr>
          <w:rFonts w:ascii="Times New Roman" w:hAnsi="Times New Roman" w:cs="Times New Roman"/>
          <w:sz w:val="28"/>
          <w:szCs w:val="28"/>
        </w:rPr>
        <w:t>Цель: заседания ММО согласование стратегических ориентиров методической работы в муниципалитетах, направленной на формирование функциональной грамотности обучающихся в рамках компетенций и особенностей профессиональной деятельности каждым работником образования с учетом требований ФГОС ООО.</w:t>
      </w:r>
    </w:p>
    <w:p w:rsidR="00696CAF" w:rsidRPr="00696CAF" w:rsidRDefault="00696CAF" w:rsidP="00696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CAF">
        <w:rPr>
          <w:rFonts w:ascii="Times New Roman" w:hAnsi="Times New Roman" w:cs="Times New Roman"/>
          <w:sz w:val="28"/>
          <w:szCs w:val="28"/>
        </w:rPr>
        <w:t>Задачи:</w:t>
      </w:r>
    </w:p>
    <w:p w:rsidR="00696CAF" w:rsidRPr="00696CAF" w:rsidRDefault="00696CAF" w:rsidP="00696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CAF">
        <w:rPr>
          <w:rFonts w:ascii="Times New Roman" w:hAnsi="Times New Roman" w:cs="Times New Roman"/>
          <w:sz w:val="28"/>
          <w:szCs w:val="28"/>
        </w:rPr>
        <w:t>• обеспечение методической поддержки педагогическим работникам по актуальным вопросам обучения и воспитания;</w:t>
      </w:r>
    </w:p>
    <w:p w:rsidR="00696CAF" w:rsidRPr="00696CAF" w:rsidRDefault="00696CAF" w:rsidP="00696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CAF">
        <w:rPr>
          <w:rFonts w:ascii="Times New Roman" w:hAnsi="Times New Roman" w:cs="Times New Roman"/>
          <w:sz w:val="28"/>
          <w:szCs w:val="28"/>
        </w:rPr>
        <w:t>• выявление лучших педагогических практик, содействие их распространению, обмен опытом успешной педагогической практики;</w:t>
      </w:r>
    </w:p>
    <w:p w:rsidR="00696CAF" w:rsidRPr="00696CAF" w:rsidRDefault="00696CAF" w:rsidP="00696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CAF">
        <w:rPr>
          <w:rFonts w:ascii="Times New Roman" w:hAnsi="Times New Roman" w:cs="Times New Roman"/>
          <w:sz w:val="28"/>
          <w:szCs w:val="28"/>
        </w:rPr>
        <w:t>• содействие развитию системы выявления, поддержки и сопровождения одаренных детей для повышения потенциала участников конкурсных мероприятий различного уровня;</w:t>
      </w:r>
    </w:p>
    <w:p w:rsidR="00696CAF" w:rsidRPr="00696CAF" w:rsidRDefault="00696CAF" w:rsidP="00696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CAF">
        <w:rPr>
          <w:rFonts w:ascii="Times New Roman" w:hAnsi="Times New Roman" w:cs="Times New Roman"/>
          <w:sz w:val="28"/>
          <w:szCs w:val="28"/>
        </w:rPr>
        <w:t xml:space="preserve">• совершенствование системы воспитательной и внеурочной работы посредством введения эффективных методов, технологий и приемов обучения и </w:t>
      </w:r>
      <w:proofErr w:type="gramStart"/>
      <w:r w:rsidRPr="00696CAF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696CAF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образовательный процесс.</w:t>
      </w:r>
    </w:p>
    <w:p w:rsidR="00696CAF" w:rsidRPr="00696CAF" w:rsidRDefault="00696CAF" w:rsidP="00696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19C335C" wp14:editId="106B557F">
            <wp:simplePos x="0" y="0"/>
            <wp:positionH relativeFrom="column">
              <wp:posOffset>-80645</wp:posOffset>
            </wp:positionH>
            <wp:positionV relativeFrom="paragraph">
              <wp:posOffset>93345</wp:posOffset>
            </wp:positionV>
            <wp:extent cx="2584450" cy="1938020"/>
            <wp:effectExtent l="0" t="0" r="6350" b="5080"/>
            <wp:wrapTight wrapText="bothSides">
              <wp:wrapPolygon edited="0">
                <wp:start x="0" y="0"/>
                <wp:lineTo x="0" y="21444"/>
                <wp:lineTo x="21494" y="21444"/>
                <wp:lineTo x="21494" y="0"/>
                <wp:lineTo x="0" y="0"/>
              </wp:wrapPolygon>
            </wp:wrapTight>
            <wp:docPr id="4" name="Рисунок 4" descr="C:\Users\стас\Desktop\ЛИЦЕЙ 2022\МО\отчеты протоколы\18.05\5f77101b-6dc2-4683-a3fd-895b71ed0f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ас\Desktop\ЛИЦЕЙ 2022\МО\отчеты протоколы\18.05\5f77101b-6dc2-4683-a3fd-895b71ed0fb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844" w:rsidRDefault="00696CAF" w:rsidP="00696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CAF">
        <w:rPr>
          <w:rFonts w:ascii="Times New Roman" w:hAnsi="Times New Roman" w:cs="Times New Roman"/>
          <w:sz w:val="28"/>
          <w:szCs w:val="28"/>
        </w:rPr>
        <w:t xml:space="preserve">Заседание в формате круглого стола организовала </w:t>
      </w:r>
      <w:proofErr w:type="spellStart"/>
      <w:r w:rsidRPr="00696CAF">
        <w:rPr>
          <w:rFonts w:ascii="Times New Roman" w:hAnsi="Times New Roman" w:cs="Times New Roman"/>
          <w:sz w:val="28"/>
          <w:szCs w:val="28"/>
        </w:rPr>
        <w:t>Ломанова</w:t>
      </w:r>
      <w:proofErr w:type="spellEnd"/>
      <w:r w:rsidRPr="00696CAF">
        <w:rPr>
          <w:rFonts w:ascii="Times New Roman" w:hAnsi="Times New Roman" w:cs="Times New Roman"/>
          <w:sz w:val="28"/>
          <w:szCs w:val="28"/>
        </w:rPr>
        <w:t xml:space="preserve"> Вера </w:t>
      </w:r>
      <w:proofErr w:type="spellStart"/>
      <w:r w:rsidRPr="00696CAF">
        <w:rPr>
          <w:rFonts w:ascii="Times New Roman" w:hAnsi="Times New Roman" w:cs="Times New Roman"/>
          <w:sz w:val="28"/>
          <w:szCs w:val="28"/>
        </w:rPr>
        <w:t>Николаевна</w:t>
      </w:r>
      <w:proofErr w:type="gramStart"/>
      <w:r w:rsidRPr="00696CAF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696CAF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696CAF">
        <w:rPr>
          <w:rFonts w:ascii="Times New Roman" w:hAnsi="Times New Roman" w:cs="Times New Roman"/>
          <w:sz w:val="28"/>
          <w:szCs w:val="28"/>
        </w:rPr>
        <w:t xml:space="preserve"> выступила с актуальным вопросом формирования функциональной грамотности совместно с Морозовой Ириной Александровной. Приняли участие учителя музыки и ИЗО</w:t>
      </w:r>
      <w:r>
        <w:rPr>
          <w:rFonts w:ascii="Times New Roman" w:hAnsi="Times New Roman" w:cs="Times New Roman"/>
          <w:sz w:val="28"/>
          <w:szCs w:val="28"/>
        </w:rPr>
        <w:t xml:space="preserve"> МБОУ «Биотехнологический лицей №21» 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№5»</w:t>
      </w:r>
      <w:r w:rsidRPr="00696CAF">
        <w:rPr>
          <w:rFonts w:ascii="Times New Roman" w:hAnsi="Times New Roman" w:cs="Times New Roman"/>
          <w:sz w:val="28"/>
          <w:szCs w:val="28"/>
        </w:rPr>
        <w:t>.</w:t>
      </w:r>
    </w:p>
    <w:p w:rsidR="00696CAF" w:rsidRPr="00696CAF" w:rsidRDefault="00696CAF" w:rsidP="00696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Видеоотчет представлен по ссылке: </w:t>
      </w:r>
      <w:hyperlink r:id="rId8" w:history="1">
        <w:r w:rsidRPr="00307658">
          <w:rPr>
            <w:rStyle w:val="a3"/>
            <w:rFonts w:ascii="Times New Roman" w:hAnsi="Times New Roman" w:cs="Times New Roman"/>
            <w:sz w:val="28"/>
            <w:szCs w:val="28"/>
          </w:rPr>
          <w:t>https://vk.com/wall683309059_134</w:t>
        </w:r>
      </w:hyperlink>
      <w:bookmarkStart w:id="0" w:name="_GoBack"/>
      <w:bookmarkEnd w:id="0"/>
    </w:p>
    <w:sectPr w:rsidR="00696CAF" w:rsidRPr="0069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51"/>
    <w:rsid w:val="001D3417"/>
    <w:rsid w:val="00696CAF"/>
    <w:rsid w:val="00A61851"/>
    <w:rsid w:val="00DB2310"/>
    <w:rsid w:val="00E5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C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C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683309059_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Маркина</dc:creator>
  <cp:keywords/>
  <dc:description/>
  <cp:lastModifiedBy>Вера Маркина</cp:lastModifiedBy>
  <cp:revision>3</cp:revision>
  <dcterms:created xsi:type="dcterms:W3CDTF">2023-05-24T00:44:00Z</dcterms:created>
  <dcterms:modified xsi:type="dcterms:W3CDTF">2023-05-24T00:54:00Z</dcterms:modified>
</cp:coreProperties>
</file>