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D43" w:rsidRPr="005C79DF" w:rsidRDefault="00BF088B" w:rsidP="005C79DF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C79DF">
        <w:rPr>
          <w:rFonts w:ascii="Times New Roman" w:hAnsi="Times New Roman" w:cs="Times New Roman"/>
          <w:sz w:val="28"/>
          <w:szCs w:val="28"/>
        </w:rPr>
        <w:t>Педдиагностика</w:t>
      </w:r>
      <w:proofErr w:type="spellEnd"/>
      <w:r w:rsidRPr="005C79DF">
        <w:rPr>
          <w:rFonts w:ascii="Times New Roman" w:hAnsi="Times New Roman" w:cs="Times New Roman"/>
          <w:sz w:val="28"/>
          <w:szCs w:val="28"/>
        </w:rPr>
        <w:t xml:space="preserve"> «П</w:t>
      </w:r>
      <w:bookmarkStart w:id="0" w:name="_GoBack"/>
      <w:bookmarkEnd w:id="0"/>
      <w:r w:rsidRPr="005C79DF">
        <w:rPr>
          <w:rFonts w:ascii="Times New Roman" w:hAnsi="Times New Roman" w:cs="Times New Roman"/>
          <w:sz w:val="28"/>
          <w:szCs w:val="28"/>
        </w:rPr>
        <w:t>рыжок через лужу»</w:t>
      </w:r>
    </w:p>
    <w:p w:rsidR="00BF088B" w:rsidRPr="005C79DF" w:rsidRDefault="00BF088B">
      <w:pPr>
        <w:rPr>
          <w:rFonts w:ascii="Times New Roman" w:hAnsi="Times New Roman" w:cs="Times New Roman"/>
          <w:sz w:val="28"/>
          <w:szCs w:val="28"/>
        </w:rPr>
      </w:pPr>
      <w:r w:rsidRPr="005C79DF">
        <w:rPr>
          <w:rFonts w:ascii="Times New Roman" w:hAnsi="Times New Roman" w:cs="Times New Roman"/>
          <w:sz w:val="28"/>
          <w:szCs w:val="28"/>
        </w:rPr>
        <w:t>Диагностика направлена на формирование предпосылок естественнонаучной функциональной грамотности.</w:t>
      </w:r>
    </w:p>
    <w:p w:rsidR="00BF088B" w:rsidRPr="005C79DF" w:rsidRDefault="00BF088B">
      <w:pPr>
        <w:rPr>
          <w:rFonts w:ascii="Times New Roman" w:hAnsi="Times New Roman" w:cs="Times New Roman"/>
          <w:sz w:val="28"/>
          <w:szCs w:val="28"/>
        </w:rPr>
      </w:pPr>
      <w:r w:rsidRPr="005C79DF">
        <w:rPr>
          <w:rFonts w:ascii="Times New Roman" w:hAnsi="Times New Roman" w:cs="Times New Roman"/>
          <w:sz w:val="28"/>
          <w:szCs w:val="28"/>
        </w:rPr>
        <w:t>Задание формирует познавательные способности, опираясь на социальный опыт детей. Направлено на формирование умения анализировать.</w:t>
      </w:r>
    </w:p>
    <w:p w:rsidR="00BF088B" w:rsidRPr="005C79DF" w:rsidRDefault="00BF088B">
      <w:pPr>
        <w:rPr>
          <w:rFonts w:ascii="Times New Roman" w:hAnsi="Times New Roman" w:cs="Times New Roman"/>
          <w:sz w:val="28"/>
          <w:szCs w:val="28"/>
        </w:rPr>
      </w:pPr>
      <w:r w:rsidRPr="005C79DF">
        <w:rPr>
          <w:rFonts w:ascii="Times New Roman" w:hAnsi="Times New Roman" w:cs="Times New Roman"/>
          <w:sz w:val="28"/>
          <w:szCs w:val="28"/>
        </w:rPr>
        <w:t xml:space="preserve">Каждый инструктор по физической культуре </w:t>
      </w:r>
      <w:proofErr w:type="spellStart"/>
      <w:r w:rsidRPr="005C79DF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5C79DF">
        <w:rPr>
          <w:rFonts w:ascii="Times New Roman" w:hAnsi="Times New Roman" w:cs="Times New Roman"/>
          <w:sz w:val="28"/>
          <w:szCs w:val="28"/>
        </w:rPr>
        <w:t>. Кольцово организовал выполнение задания «Лужа» в старших группах осенью и весной, выбирая 15 человек.</w:t>
      </w:r>
    </w:p>
    <w:p w:rsidR="00BF088B" w:rsidRPr="005C79DF" w:rsidRDefault="00BF088B">
      <w:pPr>
        <w:rPr>
          <w:rFonts w:ascii="Times New Roman" w:hAnsi="Times New Roman" w:cs="Times New Roman"/>
          <w:sz w:val="28"/>
          <w:szCs w:val="28"/>
        </w:rPr>
      </w:pPr>
      <w:r w:rsidRPr="005C79DF">
        <w:rPr>
          <w:rFonts w:ascii="Times New Roman" w:hAnsi="Times New Roman" w:cs="Times New Roman"/>
          <w:sz w:val="28"/>
          <w:szCs w:val="28"/>
        </w:rPr>
        <w:t xml:space="preserve">Результаты диагностики: осенью у детей ответы были разные, каждый предполагал </w:t>
      </w:r>
      <w:proofErr w:type="gramStart"/>
      <w:r w:rsidRPr="005C79DF">
        <w:rPr>
          <w:rFonts w:ascii="Times New Roman" w:hAnsi="Times New Roman" w:cs="Times New Roman"/>
          <w:sz w:val="28"/>
          <w:szCs w:val="28"/>
        </w:rPr>
        <w:t>по своему</w:t>
      </w:r>
      <w:proofErr w:type="gramEnd"/>
      <w:r w:rsidRPr="005C79DF">
        <w:rPr>
          <w:rFonts w:ascii="Times New Roman" w:hAnsi="Times New Roman" w:cs="Times New Roman"/>
          <w:sz w:val="28"/>
          <w:szCs w:val="28"/>
        </w:rPr>
        <w:t>: кто-то думал, что выиграет Миша, прыгнув с разбега. Возможно, Паша, также прыгнув с разбега. Никто не перепрыгнет. На НОД по физической культуре апробировали на практике, то оказалось, что из всех ответов правильный один. Оба ребенка прыгнули через лужу, длиной 80 см и выиграли. Когда дети попробовали прыгнуть с места, то практически все справились с этим заданием. Эта диагностика с имитированной ситуацией очень эффективна для понимания воспитанниками конечных результатов.</w:t>
      </w:r>
    </w:p>
    <w:p w:rsidR="00BF088B" w:rsidRPr="005C79DF" w:rsidRDefault="00BF088B">
      <w:pPr>
        <w:rPr>
          <w:rFonts w:ascii="Times New Roman" w:hAnsi="Times New Roman" w:cs="Times New Roman"/>
          <w:sz w:val="28"/>
          <w:szCs w:val="28"/>
        </w:rPr>
      </w:pPr>
      <w:r w:rsidRPr="005C79DF">
        <w:rPr>
          <w:rFonts w:ascii="Times New Roman" w:hAnsi="Times New Roman" w:cs="Times New Roman"/>
          <w:sz w:val="28"/>
          <w:szCs w:val="28"/>
        </w:rPr>
        <w:t xml:space="preserve">Вывод: для данного возраста, длина препятствия соответствует физиологическим </w:t>
      </w:r>
      <w:r w:rsidR="005C79DF" w:rsidRPr="005C79DF">
        <w:rPr>
          <w:rFonts w:ascii="Times New Roman" w:hAnsi="Times New Roman" w:cs="Times New Roman"/>
          <w:sz w:val="28"/>
          <w:szCs w:val="28"/>
        </w:rPr>
        <w:t>особенностям детей, что не составит труда перепрыгнуть через лужу.</w:t>
      </w:r>
    </w:p>
    <w:sectPr w:rsidR="00BF088B" w:rsidRPr="005C7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88B"/>
    <w:rsid w:val="00415D43"/>
    <w:rsid w:val="005C79DF"/>
    <w:rsid w:val="00BF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577AF"/>
  <w15:chartTrackingRefBased/>
  <w15:docId w15:val="{90CEA479-0A3C-451C-9AD3-9A1EB22AF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Игоревна Малыхина</dc:creator>
  <cp:keywords/>
  <dc:description/>
  <cp:lastModifiedBy>Ирина Игоревна Малыхина</cp:lastModifiedBy>
  <cp:revision>1</cp:revision>
  <dcterms:created xsi:type="dcterms:W3CDTF">2023-06-26T02:15:00Z</dcterms:created>
  <dcterms:modified xsi:type="dcterms:W3CDTF">2023-06-26T02:28:00Z</dcterms:modified>
</cp:coreProperties>
</file>