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 xml:space="preserve">Информируем вас о проведении в 2022 году Всероссийского профессионального конкурса «Лучший учитель родного языка и родной литературы» (далее - Конкурс). 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>Учредителем Конкурса является Департамент государственной политики и управления в сфере общего образования Министерства просвещения Российской Федерации, федеральным оператором – федеральное государственное бюджетное учреждение «Федеральный институт родных языков народов Российской Федерации».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>Конкурс проводится с целью выявления и распространения инновационного педагогического опыта лучших учителей родных языков и родных литератур, поддержки и поощрения учителей родных языков и родных литератур.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>Задачами Конкурса являются выявление талантливых учителей родного языка и родной литературы, повышение престижа профессии и социального статуса учителей родного языка и родной литературы, развитие межкультурных и образовательных форм взаимодействия среди педагогической общественности, привлечение внимания к проблемам развития системы этнокультурного образования.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учителя родного (русского) языка и родной (русской) литературы общеобразовательных организаций и организаций профессионального образования, реализующих программы общего образования, (далее – участники Конкурса). 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>Сроки проведения Конкурса: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>Региональный этап - с 17 по 30 июня 2022 г.;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>Федеральный этап - с 8 августа по 18 сентября 2022 г.</w:t>
      </w:r>
    </w:p>
    <w:p w:rsidR="007B578A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 xml:space="preserve">Региональным координатором Конкурса является кафедра социально-гуманитарных дисциплин ГАУ ДПО НСО НИПКиПРО. </w:t>
      </w:r>
    </w:p>
    <w:p w:rsid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78A">
        <w:rPr>
          <w:rFonts w:ascii="Times New Roman" w:hAnsi="Times New Roman" w:cs="Times New Roman"/>
          <w:sz w:val="28"/>
          <w:szCs w:val="28"/>
        </w:rPr>
        <w:t xml:space="preserve">Региональный этап Конкурса проводится в заочном формате. </w:t>
      </w:r>
    </w:p>
    <w:p w:rsidR="000F075E" w:rsidRPr="007B578A" w:rsidRDefault="007B578A" w:rsidP="007B5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7B578A">
        <w:rPr>
          <w:rFonts w:ascii="Times New Roman" w:hAnsi="Times New Roman" w:cs="Times New Roman"/>
          <w:sz w:val="28"/>
          <w:szCs w:val="28"/>
        </w:rPr>
        <w:t xml:space="preserve">Конкурсе муниципальным координаторам с 17 по 28 июня 2022 г. до 11-00 ч. </w:t>
      </w:r>
      <w:r w:rsidRPr="007B578A">
        <w:rPr>
          <w:rFonts w:ascii="Times New Roman" w:hAnsi="Times New Roman" w:cs="Times New Roman"/>
          <w:b/>
          <w:sz w:val="28"/>
          <w:szCs w:val="28"/>
        </w:rPr>
        <w:t xml:space="preserve">необходимо зарегистрироваться, получить логин и пароль для входа на платформу </w:t>
      </w:r>
      <w:hyperlink r:id="rId4" w:history="1">
        <w:r w:rsidRPr="00032C4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https://sdo.nipkipro.ru/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78A">
        <w:rPr>
          <w:rFonts w:ascii="Times New Roman" w:hAnsi="Times New Roman" w:cs="Times New Roman"/>
          <w:b/>
          <w:sz w:val="28"/>
          <w:szCs w:val="28"/>
        </w:rPr>
        <w:t xml:space="preserve"> через систему «Регистратор» по данной ссылке </w:t>
      </w:r>
      <w:hyperlink r:id="rId5" w:history="1">
        <w:r w:rsidRPr="00032C4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https://sdo.nipkipro.ru/newreg/?a=727</w:t>
        </w:r>
      </w:hyperlink>
      <w:r w:rsidRPr="007B578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0F075E" w:rsidRPr="007B5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E5"/>
    <w:rsid w:val="000F075E"/>
    <w:rsid w:val="007B578A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3384"/>
  <w15:chartTrackingRefBased/>
  <w15:docId w15:val="{B5991940-8E63-41F4-B0C1-E0ED62D1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do.nipkipro.ru/newreg/?a=727" TargetMode="External"/><Relationship Id="rId4" Type="http://schemas.openxmlformats.org/officeDocument/2006/relationships/hyperlink" Target="https://sdo.nipki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>PNO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Одрова Елена Александровна</dc:creator>
  <cp:keywords/>
  <dc:description/>
  <cp:lastModifiedBy>Одрова Елена Александровна</cp:lastModifiedBy>
  <cp:revision>2</cp:revision>
  <dcterms:created xsi:type="dcterms:W3CDTF">2022-06-09T06:58:00Z</dcterms:created>
  <dcterms:modified xsi:type="dcterms:W3CDTF">2022-06-09T06:59:00Z</dcterms:modified>
</cp:coreProperties>
</file>